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4D24" w14:textId="77777777" w:rsidR="000C7C14" w:rsidRPr="00371BCB" w:rsidRDefault="000C7C14">
      <w:pPr>
        <w:pStyle w:val="BodyText"/>
        <w:spacing w:before="630"/>
        <w:rPr>
          <w:sz w:val="80"/>
        </w:rPr>
      </w:pPr>
    </w:p>
    <w:p w14:paraId="3B584D25" w14:textId="47F63781" w:rsidR="000C7C14" w:rsidRPr="00371BCB" w:rsidRDefault="00176B19">
      <w:pPr>
        <w:pStyle w:val="Title"/>
      </w:pPr>
      <w:r w:rsidRPr="00371BCB">
        <w:t>Community</w:t>
      </w:r>
      <w:r w:rsidR="00F935E2" w:rsidRPr="00371BCB">
        <w:rPr>
          <w:spacing w:val="-41"/>
        </w:rPr>
        <w:t xml:space="preserve"> </w:t>
      </w:r>
      <w:r w:rsidR="00F935E2" w:rsidRPr="00371BCB">
        <w:rPr>
          <w:spacing w:val="-2"/>
        </w:rPr>
        <w:t>Education</w:t>
      </w:r>
    </w:p>
    <w:p w14:paraId="3B584D26" w14:textId="45F3597C" w:rsidR="000C7C14" w:rsidRPr="00371BCB" w:rsidRDefault="00F57B9D">
      <w:pPr>
        <w:spacing w:before="343"/>
        <w:ind w:left="1089" w:right="1445"/>
        <w:jc w:val="center"/>
        <w:rPr>
          <w:sz w:val="48"/>
        </w:rPr>
      </w:pPr>
      <w:hyperlink r:id="rId7" w:history="1">
        <w:r w:rsidR="00F935E2" w:rsidRPr="001A59EA">
          <w:rPr>
            <w:rStyle w:val="Hyperlink"/>
            <w:color w:val="1F497D" w:themeColor="text2"/>
            <w:sz w:val="48"/>
          </w:rPr>
          <w:t>Community</w:t>
        </w:r>
        <w:r w:rsidR="00F935E2" w:rsidRPr="001A59EA">
          <w:rPr>
            <w:rStyle w:val="Hyperlink"/>
            <w:color w:val="1F497D" w:themeColor="text2"/>
            <w:spacing w:val="-8"/>
            <w:sz w:val="48"/>
          </w:rPr>
          <w:t xml:space="preserve"> </w:t>
        </w:r>
        <w:r w:rsidR="00F935E2" w:rsidRPr="001A59EA">
          <w:rPr>
            <w:rStyle w:val="Hyperlink"/>
            <w:color w:val="1F497D" w:themeColor="text2"/>
            <w:sz w:val="48"/>
          </w:rPr>
          <w:t>Music</w:t>
        </w:r>
        <w:r w:rsidR="00F935E2" w:rsidRPr="001A59EA">
          <w:rPr>
            <w:rStyle w:val="Hyperlink"/>
            <w:color w:val="1F497D" w:themeColor="text2"/>
            <w:spacing w:val="-8"/>
            <w:sz w:val="48"/>
          </w:rPr>
          <w:t xml:space="preserve"> </w:t>
        </w:r>
        <w:r w:rsidR="00F935E2" w:rsidRPr="001A59EA">
          <w:rPr>
            <w:rStyle w:val="Hyperlink"/>
            <w:color w:val="1F497D" w:themeColor="text2"/>
            <w:sz w:val="48"/>
          </w:rPr>
          <w:t>and</w:t>
        </w:r>
        <w:r w:rsidR="00F935E2" w:rsidRPr="001A59EA">
          <w:rPr>
            <w:rStyle w:val="Hyperlink"/>
            <w:color w:val="1F497D" w:themeColor="text2"/>
            <w:spacing w:val="-9"/>
            <w:sz w:val="48"/>
          </w:rPr>
          <w:t xml:space="preserve"> </w:t>
        </w:r>
        <w:r w:rsidR="00F935E2" w:rsidRPr="001A59EA">
          <w:rPr>
            <w:rStyle w:val="Hyperlink"/>
            <w:color w:val="1F497D" w:themeColor="text2"/>
            <w:sz w:val="48"/>
          </w:rPr>
          <w:t>Arts</w:t>
        </w:r>
        <w:r w:rsidR="00F935E2" w:rsidRPr="001A59EA">
          <w:rPr>
            <w:rStyle w:val="Hyperlink"/>
            <w:color w:val="1F497D" w:themeColor="text2"/>
            <w:spacing w:val="-10"/>
            <w:sz w:val="48"/>
          </w:rPr>
          <w:t xml:space="preserve"> </w:t>
        </w:r>
        <w:r w:rsidR="00F935E2" w:rsidRPr="001A59EA">
          <w:rPr>
            <w:rStyle w:val="Hyperlink"/>
            <w:color w:val="1F497D" w:themeColor="text2"/>
            <w:sz w:val="48"/>
          </w:rPr>
          <w:t>Center</w:t>
        </w:r>
      </w:hyperlink>
      <w:r w:rsidR="00F935E2" w:rsidRPr="001A59EA">
        <w:rPr>
          <w:color w:val="1F497D" w:themeColor="text2"/>
          <w:sz w:val="48"/>
        </w:rPr>
        <w:t xml:space="preserve"> </w:t>
      </w:r>
      <w:r>
        <w:rPr>
          <w:sz w:val="48"/>
        </w:rPr>
        <w:br/>
      </w:r>
      <w:r>
        <w:rPr>
          <w:sz w:val="48"/>
        </w:rPr>
        <w:br/>
      </w:r>
      <w:r w:rsidR="00F935E2" w:rsidRPr="00371BCB">
        <w:rPr>
          <w:sz w:val="48"/>
        </w:rPr>
        <w:t>Family Handbook</w:t>
      </w:r>
    </w:p>
    <w:p w14:paraId="3B584D27" w14:textId="77777777" w:rsidR="000C7C14" w:rsidRPr="00371BCB" w:rsidRDefault="000C7C14">
      <w:pPr>
        <w:pStyle w:val="BodyText"/>
        <w:rPr>
          <w:sz w:val="20"/>
        </w:rPr>
      </w:pPr>
    </w:p>
    <w:p w14:paraId="3B584D28" w14:textId="19A34CA4" w:rsidR="000C7C14" w:rsidRPr="00371BCB" w:rsidRDefault="00575DD2">
      <w:pPr>
        <w:pStyle w:val="BodyText"/>
        <w:spacing w:before="19"/>
        <w:rPr>
          <w:sz w:val="20"/>
        </w:rPr>
      </w:pPr>
      <w:r w:rsidRPr="00371BCB">
        <w:rPr>
          <w:sz w:val="20"/>
        </w:rPr>
        <w:br/>
      </w:r>
      <w:r w:rsidR="00F935E2" w:rsidRPr="00371BCB">
        <w:rPr>
          <w:noProof/>
          <w:sz w:val="20"/>
        </w:rPr>
        <w:drawing>
          <wp:anchor distT="0" distB="0" distL="0" distR="0" simplePos="0" relativeHeight="487587840" behindDoc="1" locked="0" layoutInCell="1" allowOverlap="1" wp14:anchorId="3B584DBA" wp14:editId="3B584DBB">
            <wp:simplePos x="0" y="0"/>
            <wp:positionH relativeFrom="page">
              <wp:posOffset>2231475</wp:posOffset>
            </wp:positionH>
            <wp:positionV relativeFrom="paragraph">
              <wp:posOffset>182722</wp:posOffset>
            </wp:positionV>
            <wp:extent cx="3144908" cy="469391"/>
            <wp:effectExtent l="0" t="0" r="0" b="0"/>
            <wp:wrapTopAndBottom/>
            <wp:docPr id="3" name="Image 3" descr="h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clogo"/>
                    <pic:cNvPicPr/>
                  </pic:nvPicPr>
                  <pic:blipFill>
                    <a:blip r:embed="rId8" cstate="print"/>
                    <a:stretch>
                      <a:fillRect/>
                    </a:stretch>
                  </pic:blipFill>
                  <pic:spPr>
                    <a:xfrm>
                      <a:off x="0" y="0"/>
                      <a:ext cx="3144908" cy="469391"/>
                    </a:xfrm>
                    <a:prstGeom prst="rect">
                      <a:avLst/>
                    </a:prstGeom>
                  </pic:spPr>
                </pic:pic>
              </a:graphicData>
            </a:graphic>
          </wp:anchor>
        </w:drawing>
      </w:r>
    </w:p>
    <w:p w14:paraId="3B584D29" w14:textId="0BAD7D0F" w:rsidR="000C7C14" w:rsidRPr="001A59EA" w:rsidRDefault="00575DD2" w:rsidP="00575DD2">
      <w:pPr>
        <w:pStyle w:val="BodyText"/>
        <w:jc w:val="center"/>
        <w:rPr>
          <w:color w:val="1F497D" w:themeColor="text2"/>
          <w:sz w:val="48"/>
        </w:rPr>
      </w:pPr>
      <w:hyperlink r:id="rId9" w:history="1">
        <w:r w:rsidRPr="001A59EA">
          <w:rPr>
            <w:rStyle w:val="Hyperlink"/>
            <w:color w:val="1F497D" w:themeColor="text2"/>
            <w:sz w:val="22"/>
            <w:szCs w:val="22"/>
          </w:rPr>
          <w:t>CMAC@harpercollege.edu</w:t>
        </w:r>
      </w:hyperlink>
    </w:p>
    <w:p w14:paraId="3B584D2A" w14:textId="77777777" w:rsidR="000C7C14" w:rsidRPr="00371BCB" w:rsidRDefault="000C7C14">
      <w:pPr>
        <w:pStyle w:val="BodyText"/>
        <w:rPr>
          <w:sz w:val="48"/>
        </w:rPr>
      </w:pPr>
    </w:p>
    <w:p w14:paraId="3B584D2B" w14:textId="77777777" w:rsidR="000C7C14" w:rsidRPr="00371BCB" w:rsidRDefault="000C7C14">
      <w:pPr>
        <w:pStyle w:val="BodyText"/>
        <w:rPr>
          <w:sz w:val="48"/>
        </w:rPr>
      </w:pPr>
    </w:p>
    <w:p w14:paraId="3B584D2E" w14:textId="28BFFF27" w:rsidR="000C7C14" w:rsidRPr="00371BCB" w:rsidRDefault="00575DD2">
      <w:pPr>
        <w:pStyle w:val="BodyText"/>
        <w:rPr>
          <w:sz w:val="48"/>
        </w:rPr>
      </w:pPr>
      <w:r w:rsidRPr="00371BCB">
        <w:rPr>
          <w:sz w:val="48"/>
        </w:rPr>
        <w:br/>
      </w:r>
    </w:p>
    <w:p w14:paraId="3B584D32" w14:textId="02F374D9" w:rsidR="000C7C14" w:rsidRPr="00371BCB" w:rsidRDefault="00BA4C19" w:rsidP="004B677C">
      <w:pPr>
        <w:jc w:val="center"/>
      </w:pPr>
      <w:r w:rsidRPr="00371BCB">
        <w:t>Issa Boulos</w:t>
      </w:r>
      <w:r w:rsidR="00575DD2" w:rsidRPr="00371BCB">
        <w:br/>
      </w:r>
      <w:r w:rsidR="00A56497" w:rsidRPr="00371BCB">
        <w:t>Manager, Community Music and Arts Center</w:t>
      </w:r>
      <w:r w:rsidR="00A56497" w:rsidRPr="00371BCB">
        <w:br/>
      </w:r>
      <w:r w:rsidR="00A56497" w:rsidRPr="00371BCB">
        <w:t>847.925.6</w:t>
      </w:r>
      <w:r w:rsidR="00A56497" w:rsidRPr="00371BCB">
        <w:t>659</w:t>
      </w:r>
      <w:r w:rsidR="00575DD2" w:rsidRPr="00371BCB">
        <w:br/>
        <w:t>iboulos@harpercollege.edu</w:t>
      </w:r>
      <w:r w:rsidR="00A56497" w:rsidRPr="00371BCB">
        <w:t xml:space="preserve"> </w:t>
      </w:r>
      <w:r w:rsidRPr="00371BCB">
        <w:br/>
      </w:r>
      <w:r w:rsidR="00575DD2" w:rsidRPr="00371BCB">
        <w:br/>
      </w:r>
      <w:r w:rsidRPr="00371BCB">
        <w:t>Leah Stevens</w:t>
      </w:r>
      <w:r w:rsidR="00575DD2" w:rsidRPr="00371BCB">
        <w:br/>
      </w:r>
      <w:r w:rsidR="00A56497" w:rsidRPr="00371BCB">
        <w:t>CE Music and Arts Lab Assistant</w:t>
      </w:r>
      <w:r w:rsidR="00A56497" w:rsidRPr="00371BCB">
        <w:br/>
      </w:r>
      <w:r w:rsidR="00A56497" w:rsidRPr="00371BCB">
        <w:t>847.925.6303</w:t>
      </w:r>
      <w:r w:rsidR="00575DD2" w:rsidRPr="00371BCB">
        <w:br/>
      </w:r>
      <w:r w:rsidR="00575DD2" w:rsidRPr="00371BCB">
        <w:t>sl14504@harpercollege.edu</w:t>
      </w:r>
    </w:p>
    <w:p w14:paraId="3B584D34" w14:textId="77777777" w:rsidR="000C7C14" w:rsidRPr="00371BCB" w:rsidRDefault="000C7C14">
      <w:pPr>
        <w:jc w:val="right"/>
        <w:sectPr w:rsidR="000C7C14" w:rsidRPr="00371BC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100" w:right="720" w:bottom="1680" w:left="1080" w:header="880" w:footer="1480" w:gutter="0"/>
          <w:pgNumType w:start="1"/>
          <w:cols w:space="720"/>
        </w:sectPr>
      </w:pPr>
    </w:p>
    <w:p w14:paraId="3B584D35" w14:textId="77777777" w:rsidR="000C7C14" w:rsidRPr="00371BCB" w:rsidRDefault="000C7C14">
      <w:pPr>
        <w:pStyle w:val="BodyText"/>
        <w:rPr>
          <w:sz w:val="22"/>
        </w:rPr>
      </w:pPr>
    </w:p>
    <w:p w14:paraId="3B584D36" w14:textId="77777777" w:rsidR="000C7C14" w:rsidRPr="00371BCB" w:rsidRDefault="000C7C14">
      <w:pPr>
        <w:pStyle w:val="BodyText"/>
        <w:spacing w:before="48"/>
        <w:rPr>
          <w:sz w:val="22"/>
        </w:rPr>
      </w:pPr>
    </w:p>
    <w:p w14:paraId="3B584D37" w14:textId="790A2903" w:rsidR="000C7C14" w:rsidRPr="00371BCB" w:rsidRDefault="00F935E2">
      <w:pPr>
        <w:tabs>
          <w:tab w:val="left" w:pos="7559"/>
        </w:tabs>
        <w:spacing w:line="276" w:lineRule="auto"/>
        <w:ind w:left="359" w:right="902"/>
        <w:rPr>
          <w:i/>
        </w:rPr>
      </w:pPr>
      <w:r w:rsidRPr="00371BCB">
        <w:rPr>
          <w:i/>
        </w:rPr>
        <w:t>Music</w:t>
      </w:r>
      <w:r w:rsidRPr="00371BCB">
        <w:rPr>
          <w:i/>
          <w:spacing w:val="-3"/>
        </w:rPr>
        <w:t xml:space="preserve"> </w:t>
      </w:r>
      <w:r w:rsidRPr="00371BCB">
        <w:rPr>
          <w:i/>
        </w:rPr>
        <w:t>provides</w:t>
      </w:r>
      <w:r w:rsidRPr="00371BCB">
        <w:rPr>
          <w:i/>
          <w:spacing w:val="-2"/>
        </w:rPr>
        <w:t xml:space="preserve"> </w:t>
      </w:r>
      <w:r w:rsidRPr="00371BCB">
        <w:rPr>
          <w:i/>
        </w:rPr>
        <w:t>a</w:t>
      </w:r>
      <w:r w:rsidRPr="00371BCB">
        <w:rPr>
          <w:i/>
          <w:spacing w:val="-5"/>
        </w:rPr>
        <w:t xml:space="preserve"> </w:t>
      </w:r>
      <w:r w:rsidRPr="00371BCB">
        <w:rPr>
          <w:i/>
        </w:rPr>
        <w:t>means</w:t>
      </w:r>
      <w:r w:rsidRPr="00371BCB">
        <w:rPr>
          <w:i/>
          <w:spacing w:val="-2"/>
        </w:rPr>
        <w:t xml:space="preserve"> </w:t>
      </w:r>
      <w:r w:rsidRPr="00371BCB">
        <w:rPr>
          <w:i/>
        </w:rPr>
        <w:t>for</w:t>
      </w:r>
      <w:r w:rsidRPr="00371BCB">
        <w:rPr>
          <w:i/>
          <w:spacing w:val="-3"/>
        </w:rPr>
        <w:t xml:space="preserve"> </w:t>
      </w:r>
      <w:r w:rsidRPr="00371BCB">
        <w:rPr>
          <w:i/>
        </w:rPr>
        <w:t>self-realization</w:t>
      </w:r>
      <w:r w:rsidRPr="00371BCB">
        <w:rPr>
          <w:i/>
          <w:spacing w:val="-3"/>
        </w:rPr>
        <w:t xml:space="preserve"> </w:t>
      </w:r>
      <w:r w:rsidRPr="00371BCB">
        <w:rPr>
          <w:i/>
        </w:rPr>
        <w:t>and</w:t>
      </w:r>
      <w:r w:rsidRPr="00371BCB">
        <w:rPr>
          <w:i/>
          <w:spacing w:val="-3"/>
        </w:rPr>
        <w:t xml:space="preserve"> </w:t>
      </w:r>
      <w:r w:rsidRPr="00371BCB">
        <w:rPr>
          <w:i/>
        </w:rPr>
        <w:t>self-fulfillment.</w:t>
      </w:r>
      <w:r w:rsidRPr="00371BCB">
        <w:rPr>
          <w:i/>
          <w:spacing w:val="-2"/>
        </w:rPr>
        <w:t xml:space="preserve"> </w:t>
      </w:r>
      <w:r w:rsidRPr="00371BCB">
        <w:rPr>
          <w:i/>
        </w:rPr>
        <w:t>By</w:t>
      </w:r>
      <w:r w:rsidRPr="00371BCB">
        <w:rPr>
          <w:i/>
          <w:spacing w:val="-2"/>
        </w:rPr>
        <w:t xml:space="preserve"> </w:t>
      </w:r>
      <w:r w:rsidRPr="00371BCB">
        <w:rPr>
          <w:i/>
        </w:rPr>
        <w:t>participating</w:t>
      </w:r>
      <w:r w:rsidRPr="00371BCB">
        <w:rPr>
          <w:i/>
          <w:spacing w:val="-3"/>
        </w:rPr>
        <w:t xml:space="preserve"> </w:t>
      </w:r>
      <w:r w:rsidRPr="00371BCB">
        <w:rPr>
          <w:i/>
        </w:rPr>
        <w:t>in</w:t>
      </w:r>
      <w:r w:rsidRPr="00371BCB">
        <w:rPr>
          <w:i/>
          <w:spacing w:val="-5"/>
        </w:rPr>
        <w:t xml:space="preserve"> </w:t>
      </w:r>
      <w:r w:rsidRPr="00371BCB">
        <w:rPr>
          <w:i/>
        </w:rPr>
        <w:t>music,</w:t>
      </w:r>
      <w:r w:rsidRPr="00371BCB">
        <w:rPr>
          <w:i/>
          <w:spacing w:val="-4"/>
        </w:rPr>
        <w:t xml:space="preserve"> </w:t>
      </w:r>
      <w:r w:rsidRPr="00371BCB">
        <w:rPr>
          <w:i/>
        </w:rPr>
        <w:t>we</w:t>
      </w:r>
      <w:r w:rsidRPr="00371BCB">
        <w:rPr>
          <w:i/>
          <w:spacing w:val="-2"/>
        </w:rPr>
        <w:t xml:space="preserve"> </w:t>
      </w:r>
      <w:r w:rsidRPr="00371BCB">
        <w:rPr>
          <w:i/>
        </w:rPr>
        <w:t>contribute to our own individual growth. By participating in music, we help to ensure that our lives are satisfying, purposeful</w:t>
      </w:r>
      <w:r w:rsidR="0072365F" w:rsidRPr="00371BCB">
        <w:rPr>
          <w:i/>
        </w:rPr>
        <w:t>,</w:t>
      </w:r>
      <w:r w:rsidRPr="00371BCB">
        <w:rPr>
          <w:i/>
          <w:spacing w:val="-1"/>
        </w:rPr>
        <w:t xml:space="preserve"> </w:t>
      </w:r>
      <w:r w:rsidRPr="00371BCB">
        <w:rPr>
          <w:i/>
        </w:rPr>
        <w:t>and</w:t>
      </w:r>
      <w:r w:rsidRPr="00371BCB">
        <w:rPr>
          <w:i/>
          <w:spacing w:val="-2"/>
        </w:rPr>
        <w:t xml:space="preserve"> </w:t>
      </w:r>
      <w:r w:rsidRPr="00371BCB">
        <w:rPr>
          <w:i/>
        </w:rPr>
        <w:t>worthwhile.</w:t>
      </w:r>
      <w:r w:rsidRPr="00371BCB">
        <w:rPr>
          <w:i/>
          <w:spacing w:val="-4"/>
        </w:rPr>
        <w:t xml:space="preserve"> </w:t>
      </w:r>
      <w:r w:rsidRPr="00371BCB">
        <w:rPr>
          <w:i/>
        </w:rPr>
        <w:t>By</w:t>
      </w:r>
      <w:r w:rsidRPr="00371BCB">
        <w:rPr>
          <w:i/>
          <w:spacing w:val="-1"/>
        </w:rPr>
        <w:t xml:space="preserve"> </w:t>
      </w:r>
      <w:r w:rsidRPr="00371BCB">
        <w:rPr>
          <w:i/>
        </w:rPr>
        <w:t>participating</w:t>
      </w:r>
      <w:r w:rsidRPr="00371BCB">
        <w:rPr>
          <w:i/>
          <w:spacing w:val="-2"/>
        </w:rPr>
        <w:t xml:space="preserve"> </w:t>
      </w:r>
      <w:r w:rsidRPr="00371BCB">
        <w:rPr>
          <w:i/>
        </w:rPr>
        <w:t>in</w:t>
      </w:r>
      <w:r w:rsidRPr="00371BCB">
        <w:rPr>
          <w:i/>
          <w:spacing w:val="-4"/>
        </w:rPr>
        <w:t xml:space="preserve"> </w:t>
      </w:r>
      <w:r w:rsidRPr="00371BCB">
        <w:rPr>
          <w:i/>
        </w:rPr>
        <w:t>music,</w:t>
      </w:r>
      <w:r w:rsidRPr="00371BCB">
        <w:rPr>
          <w:i/>
          <w:spacing w:val="-3"/>
        </w:rPr>
        <w:t xml:space="preserve"> </w:t>
      </w:r>
      <w:r w:rsidRPr="00371BCB">
        <w:rPr>
          <w:i/>
        </w:rPr>
        <w:t>we</w:t>
      </w:r>
      <w:r w:rsidRPr="00371BCB">
        <w:rPr>
          <w:i/>
          <w:spacing w:val="-1"/>
        </w:rPr>
        <w:t xml:space="preserve"> </w:t>
      </w:r>
      <w:r w:rsidRPr="00371BCB">
        <w:rPr>
          <w:i/>
        </w:rPr>
        <w:t>make</w:t>
      </w:r>
      <w:r w:rsidRPr="00371BCB">
        <w:rPr>
          <w:i/>
          <w:spacing w:val="-1"/>
        </w:rPr>
        <w:t xml:space="preserve"> </w:t>
      </w:r>
      <w:r w:rsidRPr="00371BCB">
        <w:rPr>
          <w:i/>
        </w:rPr>
        <w:t>our personal</w:t>
      </w:r>
      <w:r w:rsidRPr="00371BCB">
        <w:rPr>
          <w:i/>
          <w:spacing w:val="-1"/>
        </w:rPr>
        <w:t xml:space="preserve"> </w:t>
      </w:r>
      <w:r w:rsidRPr="00371BCB">
        <w:rPr>
          <w:i/>
        </w:rPr>
        <w:t>contribution</w:t>
      </w:r>
      <w:r w:rsidRPr="00371BCB">
        <w:rPr>
          <w:i/>
          <w:spacing w:val="-2"/>
        </w:rPr>
        <w:t xml:space="preserve"> </w:t>
      </w:r>
      <w:r w:rsidRPr="00371BCB">
        <w:rPr>
          <w:i/>
        </w:rPr>
        <w:t>to</w:t>
      </w:r>
      <w:r w:rsidRPr="00371BCB">
        <w:rPr>
          <w:i/>
          <w:spacing w:val="-1"/>
        </w:rPr>
        <w:t xml:space="preserve"> </w:t>
      </w:r>
      <w:r w:rsidRPr="00371BCB">
        <w:rPr>
          <w:i/>
        </w:rPr>
        <w:t>the</w:t>
      </w:r>
      <w:r w:rsidRPr="00371BCB">
        <w:rPr>
          <w:i/>
          <w:spacing w:val="-1"/>
        </w:rPr>
        <w:t xml:space="preserve"> </w:t>
      </w:r>
      <w:r w:rsidRPr="00371BCB">
        <w:rPr>
          <w:i/>
        </w:rPr>
        <w:t>quality of life.</w:t>
      </w:r>
      <w:r w:rsidRPr="00371BCB">
        <w:rPr>
          <w:i/>
        </w:rPr>
        <w:tab/>
        <w:t>Paul R Lehman</w:t>
      </w:r>
      <w:r w:rsidR="00371BCB" w:rsidRPr="00371BCB">
        <w:rPr>
          <w:i/>
        </w:rPr>
        <w:t>,</w:t>
      </w:r>
      <w:r w:rsidRPr="00371BCB">
        <w:rPr>
          <w:i/>
        </w:rPr>
        <w:t xml:space="preserve"> 1995</w:t>
      </w:r>
    </w:p>
    <w:sdt>
      <w:sdtPr>
        <w:id w:val="-2064713229"/>
        <w:docPartObj>
          <w:docPartGallery w:val="Table of Contents"/>
          <w:docPartUnique/>
        </w:docPartObj>
      </w:sdtPr>
      <w:sdtContent>
        <w:p w14:paraId="3B584D38" w14:textId="361AA39D" w:rsidR="000C7C14" w:rsidRPr="00371BCB" w:rsidRDefault="007D043A">
          <w:pPr>
            <w:pStyle w:val="TOC1"/>
            <w:tabs>
              <w:tab w:val="right" w:pos="7672"/>
            </w:tabs>
            <w:spacing w:before="708"/>
            <w:ind w:left="359"/>
          </w:pPr>
          <w:r w:rsidRPr="00371BCB">
            <w:t>Table</w:t>
          </w:r>
          <w:r w:rsidRPr="00371BCB">
            <w:rPr>
              <w:spacing w:val="-3"/>
            </w:rPr>
            <w:t xml:space="preserve"> </w:t>
          </w:r>
          <w:r w:rsidRPr="00371BCB">
            <w:t>of</w:t>
          </w:r>
          <w:r w:rsidRPr="00371BCB">
            <w:rPr>
              <w:spacing w:val="-1"/>
            </w:rPr>
            <w:t xml:space="preserve"> </w:t>
          </w:r>
          <w:r w:rsidRPr="00371BCB">
            <w:rPr>
              <w:spacing w:val="-2"/>
            </w:rPr>
            <w:t>Contents</w:t>
          </w:r>
          <w:r w:rsidRPr="00371BCB">
            <w:tab/>
          </w:r>
          <w:r w:rsidRPr="00371BCB">
            <w:rPr>
              <w:spacing w:val="-10"/>
            </w:rPr>
            <w:t>2</w:t>
          </w:r>
        </w:p>
        <w:p w14:paraId="3B584D39" w14:textId="4681A093" w:rsidR="000C7C14" w:rsidRPr="00371BCB" w:rsidRDefault="007D043A">
          <w:pPr>
            <w:pStyle w:val="TOC1"/>
            <w:tabs>
              <w:tab w:val="right" w:pos="7672"/>
            </w:tabs>
            <w:ind w:left="360"/>
          </w:pPr>
          <w:r w:rsidRPr="00371BCB">
            <w:t>Our</w:t>
          </w:r>
          <w:r w:rsidRPr="00371BCB">
            <w:rPr>
              <w:spacing w:val="-5"/>
            </w:rPr>
            <w:t xml:space="preserve"> </w:t>
          </w:r>
          <w:r w:rsidRPr="00371BCB">
            <w:t>Mission</w:t>
          </w:r>
          <w:r w:rsidRPr="00371BCB">
            <w:rPr>
              <w:spacing w:val="-3"/>
            </w:rPr>
            <w:t xml:space="preserve"> </w:t>
          </w:r>
          <w:r w:rsidRPr="00371BCB">
            <w:rPr>
              <w:spacing w:val="-2"/>
            </w:rPr>
            <w:t>Statement</w:t>
          </w:r>
          <w:r w:rsidRPr="00371BCB">
            <w:tab/>
          </w:r>
          <w:r w:rsidRPr="00371BCB">
            <w:rPr>
              <w:spacing w:val="-10"/>
            </w:rPr>
            <w:t>3</w:t>
          </w:r>
        </w:p>
        <w:p w14:paraId="3B584D3A" w14:textId="7086E194" w:rsidR="000C7C14" w:rsidRPr="00371BCB" w:rsidRDefault="007D043A">
          <w:pPr>
            <w:pStyle w:val="TOC1"/>
            <w:tabs>
              <w:tab w:val="right" w:pos="7672"/>
            </w:tabs>
            <w:spacing w:before="1"/>
            <w:ind w:left="360"/>
          </w:pPr>
          <w:r w:rsidRPr="00371BCB">
            <w:t>Cmac</w:t>
          </w:r>
          <w:r w:rsidRPr="00371BCB">
            <w:rPr>
              <w:spacing w:val="-2"/>
            </w:rPr>
            <w:t xml:space="preserve"> Responsibilities</w:t>
          </w:r>
          <w:r w:rsidRPr="00371BCB">
            <w:tab/>
          </w:r>
          <w:r w:rsidRPr="00371BCB">
            <w:rPr>
              <w:spacing w:val="-10"/>
            </w:rPr>
            <w:t>3</w:t>
          </w:r>
        </w:p>
        <w:p w14:paraId="3B584D3B" w14:textId="2DF40763" w:rsidR="000C7C14" w:rsidRPr="00371BCB" w:rsidRDefault="007D043A">
          <w:pPr>
            <w:pStyle w:val="TOC1"/>
            <w:tabs>
              <w:tab w:val="right" w:pos="7672"/>
            </w:tabs>
            <w:ind w:left="360"/>
          </w:pPr>
          <w:r w:rsidRPr="00371BCB">
            <w:t>Parents’</w:t>
          </w:r>
          <w:r w:rsidRPr="00371BCB">
            <w:rPr>
              <w:spacing w:val="-4"/>
            </w:rPr>
            <w:t xml:space="preserve"> </w:t>
          </w:r>
          <w:r w:rsidRPr="00371BCB">
            <w:rPr>
              <w:spacing w:val="-2"/>
            </w:rPr>
            <w:t>Responsibilities</w:t>
          </w:r>
          <w:r w:rsidRPr="00371BCB">
            <w:tab/>
          </w:r>
          <w:r w:rsidRPr="00371BCB">
            <w:rPr>
              <w:spacing w:val="-10"/>
            </w:rPr>
            <w:t>3</w:t>
          </w:r>
        </w:p>
        <w:p w14:paraId="3B584D3C" w14:textId="3B7B5475" w:rsidR="000C7C14" w:rsidRPr="00371BCB" w:rsidRDefault="007D043A">
          <w:pPr>
            <w:pStyle w:val="TOC1"/>
            <w:tabs>
              <w:tab w:val="right" w:pos="7672"/>
            </w:tabs>
            <w:ind w:left="360"/>
          </w:pPr>
          <w:r w:rsidRPr="00371BCB">
            <w:t>Responsibilities</w:t>
          </w:r>
          <w:r w:rsidRPr="00371BCB">
            <w:rPr>
              <w:spacing w:val="-6"/>
            </w:rPr>
            <w:t xml:space="preserve"> </w:t>
          </w:r>
          <w:r w:rsidRPr="00371BCB">
            <w:t>to</w:t>
          </w:r>
          <w:r w:rsidRPr="00371BCB">
            <w:rPr>
              <w:spacing w:val="-5"/>
            </w:rPr>
            <w:t xml:space="preserve"> </w:t>
          </w:r>
          <w:r w:rsidRPr="00371BCB">
            <w:t>Myself,</w:t>
          </w:r>
          <w:r w:rsidRPr="00371BCB">
            <w:rPr>
              <w:spacing w:val="-5"/>
            </w:rPr>
            <w:t xml:space="preserve"> </w:t>
          </w:r>
          <w:r w:rsidRPr="00371BCB">
            <w:t>The</w:t>
          </w:r>
          <w:r w:rsidRPr="00371BCB">
            <w:rPr>
              <w:spacing w:val="-5"/>
            </w:rPr>
            <w:t xml:space="preserve"> </w:t>
          </w:r>
          <w:r w:rsidRPr="00371BCB">
            <w:rPr>
              <w:spacing w:val="-2"/>
            </w:rPr>
            <w:t>Student</w:t>
          </w:r>
          <w:r w:rsidRPr="00371BCB">
            <w:tab/>
          </w:r>
          <w:r w:rsidRPr="00371BCB">
            <w:rPr>
              <w:spacing w:val="-10"/>
            </w:rPr>
            <w:t>4</w:t>
          </w:r>
        </w:p>
        <w:p w14:paraId="3B584D3D" w14:textId="0C6C4233" w:rsidR="000C7C14" w:rsidRPr="00371BCB" w:rsidRDefault="007D043A">
          <w:pPr>
            <w:pStyle w:val="TOC1"/>
            <w:tabs>
              <w:tab w:val="right" w:pos="7672"/>
            </w:tabs>
            <w:ind w:left="360"/>
          </w:pPr>
          <w:r w:rsidRPr="00371BCB">
            <w:t>The</w:t>
          </w:r>
          <w:r w:rsidRPr="00371BCB">
            <w:rPr>
              <w:spacing w:val="-3"/>
            </w:rPr>
            <w:t xml:space="preserve"> </w:t>
          </w:r>
          <w:r w:rsidRPr="00371BCB">
            <w:t>Music</w:t>
          </w:r>
          <w:r w:rsidRPr="00371BCB">
            <w:rPr>
              <w:spacing w:val="-3"/>
            </w:rPr>
            <w:t xml:space="preserve"> </w:t>
          </w:r>
          <w:r w:rsidRPr="00371BCB">
            <w:rPr>
              <w:spacing w:val="-2"/>
            </w:rPr>
            <w:t>Journal</w:t>
          </w:r>
          <w:r w:rsidRPr="00371BCB">
            <w:tab/>
          </w:r>
          <w:r w:rsidRPr="00371BCB">
            <w:rPr>
              <w:spacing w:val="-10"/>
            </w:rPr>
            <w:t>4</w:t>
          </w:r>
        </w:p>
        <w:p w14:paraId="3B584D3E" w14:textId="1E785539" w:rsidR="000C7C14" w:rsidRPr="00371BCB" w:rsidRDefault="007D043A">
          <w:pPr>
            <w:pStyle w:val="TOC1"/>
            <w:tabs>
              <w:tab w:val="right" w:pos="7672"/>
            </w:tabs>
            <w:ind w:left="360"/>
          </w:pPr>
          <w:r w:rsidRPr="00371BCB">
            <w:t>Recitals</w:t>
          </w:r>
          <w:r w:rsidRPr="00371BCB">
            <w:rPr>
              <w:spacing w:val="-5"/>
            </w:rPr>
            <w:t xml:space="preserve"> </w:t>
          </w:r>
          <w:r w:rsidRPr="00371BCB">
            <w:t>and</w:t>
          </w:r>
          <w:r w:rsidRPr="00371BCB">
            <w:rPr>
              <w:spacing w:val="-3"/>
            </w:rPr>
            <w:t xml:space="preserve"> </w:t>
          </w:r>
          <w:r w:rsidRPr="00371BCB">
            <w:rPr>
              <w:spacing w:val="-2"/>
            </w:rPr>
            <w:t>Concerts</w:t>
          </w:r>
          <w:r w:rsidRPr="00371BCB">
            <w:tab/>
          </w:r>
          <w:r w:rsidRPr="00371BCB">
            <w:rPr>
              <w:spacing w:val="-10"/>
            </w:rPr>
            <w:t>4</w:t>
          </w:r>
        </w:p>
        <w:p w14:paraId="3B584D3F" w14:textId="32D32322" w:rsidR="000C7C14" w:rsidRPr="00371BCB" w:rsidRDefault="007D043A">
          <w:pPr>
            <w:pStyle w:val="TOC1"/>
            <w:tabs>
              <w:tab w:val="right" w:pos="7672"/>
            </w:tabs>
          </w:pPr>
          <w:r w:rsidRPr="00371BCB">
            <w:t>Recitals</w:t>
          </w:r>
          <w:r w:rsidRPr="00371BCB">
            <w:rPr>
              <w:spacing w:val="-6"/>
            </w:rPr>
            <w:t xml:space="preserve"> </w:t>
          </w:r>
          <w:r w:rsidRPr="00371BCB">
            <w:t>and</w:t>
          </w:r>
          <w:r w:rsidRPr="00371BCB">
            <w:rPr>
              <w:spacing w:val="-3"/>
            </w:rPr>
            <w:t xml:space="preserve"> </w:t>
          </w:r>
          <w:r w:rsidRPr="00371BCB">
            <w:t>Concerts</w:t>
          </w:r>
          <w:r w:rsidRPr="00371BCB">
            <w:rPr>
              <w:spacing w:val="-7"/>
            </w:rPr>
            <w:t xml:space="preserve"> </w:t>
          </w:r>
          <w:r w:rsidRPr="00371BCB">
            <w:rPr>
              <w:spacing w:val="-2"/>
            </w:rPr>
            <w:t>Uniform</w:t>
          </w:r>
          <w:r w:rsidRPr="00371BCB">
            <w:tab/>
          </w:r>
          <w:r w:rsidRPr="00371BCB">
            <w:rPr>
              <w:spacing w:val="-10"/>
            </w:rPr>
            <w:t>4</w:t>
          </w:r>
        </w:p>
        <w:p w14:paraId="3B584D40" w14:textId="5230CB8B" w:rsidR="000C7C14" w:rsidRPr="00371BCB" w:rsidRDefault="007D043A">
          <w:pPr>
            <w:pStyle w:val="TOC1"/>
            <w:tabs>
              <w:tab w:val="right" w:pos="7673"/>
            </w:tabs>
            <w:spacing w:before="1" w:line="268" w:lineRule="exact"/>
          </w:pPr>
          <w:r w:rsidRPr="00371BCB">
            <w:rPr>
              <w:spacing w:val="-2"/>
            </w:rPr>
            <w:t>Library</w:t>
          </w:r>
          <w:r w:rsidRPr="00371BCB">
            <w:tab/>
          </w:r>
          <w:r w:rsidRPr="00371BCB">
            <w:rPr>
              <w:spacing w:val="-10"/>
            </w:rPr>
            <w:t>4</w:t>
          </w:r>
        </w:p>
        <w:p w14:paraId="3B584D42" w14:textId="1AFF19F8" w:rsidR="000C7C14" w:rsidRPr="00371BCB" w:rsidRDefault="007D043A">
          <w:pPr>
            <w:pStyle w:val="TOC1"/>
            <w:tabs>
              <w:tab w:val="right" w:pos="7673"/>
            </w:tabs>
          </w:pPr>
          <w:r w:rsidRPr="00371BCB">
            <w:t>The</w:t>
          </w:r>
          <w:r w:rsidRPr="00371BCB">
            <w:rPr>
              <w:spacing w:val="-1"/>
            </w:rPr>
            <w:t xml:space="preserve"> </w:t>
          </w:r>
          <w:r w:rsidRPr="00371BCB">
            <w:rPr>
              <w:spacing w:val="-2"/>
            </w:rPr>
            <w:t>Website</w:t>
          </w:r>
          <w:r w:rsidRPr="00371BCB">
            <w:tab/>
          </w:r>
          <w:r w:rsidRPr="00371BCB">
            <w:rPr>
              <w:spacing w:val="-10"/>
            </w:rPr>
            <w:t>5</w:t>
          </w:r>
        </w:p>
        <w:p w14:paraId="3B584D43" w14:textId="7A98A635" w:rsidR="000C7C14" w:rsidRPr="00371BCB" w:rsidRDefault="007D043A">
          <w:pPr>
            <w:pStyle w:val="TOC1"/>
            <w:tabs>
              <w:tab w:val="right" w:pos="7673"/>
            </w:tabs>
          </w:pPr>
          <w:r w:rsidRPr="00371BCB">
            <w:t>Reporting</w:t>
          </w:r>
          <w:r w:rsidRPr="00371BCB">
            <w:rPr>
              <w:spacing w:val="-5"/>
            </w:rPr>
            <w:t xml:space="preserve"> </w:t>
          </w:r>
          <w:r w:rsidRPr="00371BCB">
            <w:t>to</w:t>
          </w:r>
          <w:r w:rsidRPr="00371BCB">
            <w:rPr>
              <w:spacing w:val="-6"/>
            </w:rPr>
            <w:t xml:space="preserve"> </w:t>
          </w:r>
          <w:r w:rsidRPr="00371BCB">
            <w:t>Parents</w:t>
          </w:r>
          <w:r w:rsidRPr="00371BCB">
            <w:rPr>
              <w:spacing w:val="-5"/>
            </w:rPr>
            <w:t xml:space="preserve"> </w:t>
          </w:r>
          <w:r w:rsidRPr="00371BCB">
            <w:t>About</w:t>
          </w:r>
          <w:r w:rsidRPr="00371BCB">
            <w:rPr>
              <w:spacing w:val="-3"/>
            </w:rPr>
            <w:t xml:space="preserve"> </w:t>
          </w:r>
          <w:r w:rsidRPr="00371BCB">
            <w:t>Student</w:t>
          </w:r>
          <w:r w:rsidRPr="00371BCB">
            <w:rPr>
              <w:spacing w:val="-6"/>
            </w:rPr>
            <w:t xml:space="preserve"> </w:t>
          </w:r>
          <w:r w:rsidRPr="00371BCB">
            <w:rPr>
              <w:spacing w:val="-2"/>
            </w:rPr>
            <w:t>Progress</w:t>
          </w:r>
          <w:r w:rsidRPr="00371BCB">
            <w:tab/>
          </w:r>
          <w:r w:rsidRPr="00371BCB">
            <w:rPr>
              <w:spacing w:val="-10"/>
            </w:rPr>
            <w:t>5</w:t>
          </w:r>
        </w:p>
        <w:p w14:paraId="3B584D44" w14:textId="5DBD72A7" w:rsidR="000C7C14" w:rsidRPr="00371BCB" w:rsidRDefault="007D043A">
          <w:pPr>
            <w:pStyle w:val="TOC1"/>
            <w:tabs>
              <w:tab w:val="right" w:pos="7673"/>
            </w:tabs>
          </w:pPr>
          <w:r w:rsidRPr="00371BCB">
            <w:t>Contacting</w:t>
          </w:r>
          <w:r w:rsidRPr="00371BCB">
            <w:rPr>
              <w:spacing w:val="-6"/>
            </w:rPr>
            <w:t xml:space="preserve"> </w:t>
          </w:r>
          <w:r w:rsidRPr="00371BCB">
            <w:rPr>
              <w:spacing w:val="-2"/>
            </w:rPr>
            <w:t>Faculty</w:t>
          </w:r>
          <w:r w:rsidRPr="00371BCB">
            <w:tab/>
          </w:r>
          <w:r w:rsidRPr="00371BCB">
            <w:rPr>
              <w:spacing w:val="-10"/>
            </w:rPr>
            <w:t>5</w:t>
          </w:r>
        </w:p>
        <w:p w14:paraId="3B584D45" w14:textId="1827E8AC" w:rsidR="000C7C14" w:rsidRPr="00371BCB" w:rsidRDefault="007D043A">
          <w:pPr>
            <w:pStyle w:val="TOC1"/>
            <w:tabs>
              <w:tab w:val="right" w:pos="7673"/>
            </w:tabs>
          </w:pPr>
          <w:r w:rsidRPr="00371BCB">
            <w:t>Attendance,</w:t>
          </w:r>
          <w:r w:rsidRPr="00371BCB">
            <w:rPr>
              <w:spacing w:val="-6"/>
            </w:rPr>
            <w:t xml:space="preserve"> </w:t>
          </w:r>
          <w:r w:rsidRPr="00371BCB">
            <w:t>Missed</w:t>
          </w:r>
          <w:r w:rsidRPr="00371BCB">
            <w:rPr>
              <w:spacing w:val="-7"/>
            </w:rPr>
            <w:t xml:space="preserve"> </w:t>
          </w:r>
          <w:r w:rsidRPr="00371BCB">
            <w:t>Lessons,</w:t>
          </w:r>
          <w:r w:rsidRPr="00371BCB">
            <w:rPr>
              <w:spacing w:val="-5"/>
            </w:rPr>
            <w:t xml:space="preserve"> </w:t>
          </w:r>
          <w:r w:rsidRPr="00371BCB">
            <w:t>and</w:t>
          </w:r>
          <w:r w:rsidRPr="00371BCB">
            <w:rPr>
              <w:spacing w:val="-7"/>
            </w:rPr>
            <w:t xml:space="preserve"> </w:t>
          </w:r>
          <w:r w:rsidRPr="00371BCB">
            <w:t>Make-Up</w:t>
          </w:r>
          <w:r w:rsidRPr="00371BCB">
            <w:rPr>
              <w:spacing w:val="-6"/>
            </w:rPr>
            <w:t xml:space="preserve"> </w:t>
          </w:r>
          <w:r w:rsidRPr="00371BCB">
            <w:rPr>
              <w:spacing w:val="-2"/>
            </w:rPr>
            <w:t>Lessons</w:t>
          </w:r>
          <w:r w:rsidRPr="00371BCB">
            <w:tab/>
          </w:r>
          <w:r w:rsidRPr="00371BCB">
            <w:rPr>
              <w:spacing w:val="-10"/>
            </w:rPr>
            <w:t>5</w:t>
          </w:r>
        </w:p>
        <w:p w14:paraId="3B584D46" w14:textId="7CD2B460" w:rsidR="000C7C14" w:rsidRPr="00371BCB" w:rsidRDefault="007D043A">
          <w:pPr>
            <w:pStyle w:val="TOC1"/>
            <w:tabs>
              <w:tab w:val="right" w:pos="7673"/>
            </w:tabs>
          </w:pPr>
          <w:r w:rsidRPr="00371BCB">
            <w:t>Inclement</w:t>
          </w:r>
          <w:r w:rsidRPr="00371BCB">
            <w:rPr>
              <w:spacing w:val="-10"/>
            </w:rPr>
            <w:t xml:space="preserve"> </w:t>
          </w:r>
          <w:r w:rsidRPr="00371BCB">
            <w:t>Weather/School</w:t>
          </w:r>
          <w:r w:rsidRPr="00371BCB">
            <w:rPr>
              <w:spacing w:val="-9"/>
            </w:rPr>
            <w:t xml:space="preserve"> </w:t>
          </w:r>
          <w:r w:rsidRPr="00371BCB">
            <w:rPr>
              <w:spacing w:val="-2"/>
            </w:rPr>
            <w:t>Closings</w:t>
          </w:r>
          <w:r w:rsidRPr="00371BCB">
            <w:tab/>
          </w:r>
          <w:r w:rsidRPr="00371BCB">
            <w:rPr>
              <w:spacing w:val="-10"/>
            </w:rPr>
            <w:t>6</w:t>
          </w:r>
        </w:p>
        <w:p w14:paraId="3B584D47" w14:textId="795B9478" w:rsidR="000C7C14" w:rsidRPr="00371BCB" w:rsidRDefault="007D043A">
          <w:pPr>
            <w:pStyle w:val="TOC1"/>
            <w:tabs>
              <w:tab w:val="right" w:pos="7674"/>
            </w:tabs>
            <w:spacing w:before="1"/>
          </w:pPr>
          <w:r w:rsidRPr="00371BCB">
            <w:rPr>
              <w:spacing w:val="-2"/>
            </w:rPr>
            <w:t>Parking</w:t>
          </w:r>
          <w:r w:rsidRPr="00371BCB">
            <w:tab/>
          </w:r>
          <w:r w:rsidRPr="00371BCB">
            <w:rPr>
              <w:spacing w:val="-10"/>
            </w:rPr>
            <w:t>6</w:t>
          </w:r>
        </w:p>
        <w:p w14:paraId="3B584D48" w14:textId="27134FA2" w:rsidR="000C7C14" w:rsidRPr="00371BCB" w:rsidRDefault="007D043A">
          <w:pPr>
            <w:pStyle w:val="TOC1"/>
            <w:tabs>
              <w:tab w:val="right" w:pos="7674"/>
            </w:tabs>
            <w:ind w:left="362"/>
          </w:pPr>
          <w:r w:rsidRPr="00371BCB">
            <w:t>Refund</w:t>
          </w:r>
          <w:r w:rsidRPr="00371BCB">
            <w:rPr>
              <w:spacing w:val="-4"/>
            </w:rPr>
            <w:t xml:space="preserve"> </w:t>
          </w:r>
          <w:r w:rsidRPr="00371BCB">
            <w:rPr>
              <w:spacing w:val="-2"/>
            </w:rPr>
            <w:t>Policy</w:t>
          </w:r>
          <w:r w:rsidRPr="00371BCB">
            <w:tab/>
          </w:r>
          <w:r w:rsidRPr="00371BCB">
            <w:rPr>
              <w:spacing w:val="-10"/>
            </w:rPr>
            <w:t>6</w:t>
          </w:r>
        </w:p>
        <w:p w14:paraId="3B584D49" w14:textId="0B557707" w:rsidR="000C7C14" w:rsidRPr="00371BCB" w:rsidRDefault="007D043A">
          <w:pPr>
            <w:pStyle w:val="TOC1"/>
            <w:tabs>
              <w:tab w:val="right" w:pos="7674"/>
            </w:tabs>
            <w:ind w:left="362"/>
          </w:pPr>
          <w:r w:rsidRPr="00371BCB">
            <w:rPr>
              <w:spacing w:val="-2"/>
            </w:rPr>
            <w:t>Illness</w:t>
          </w:r>
          <w:r w:rsidRPr="00371BCB">
            <w:tab/>
          </w:r>
          <w:r w:rsidRPr="00371BCB">
            <w:rPr>
              <w:spacing w:val="-10"/>
            </w:rPr>
            <w:t>6</w:t>
          </w:r>
        </w:p>
        <w:p w14:paraId="3B584D4A" w14:textId="5260F423" w:rsidR="000C7C14" w:rsidRPr="00371BCB" w:rsidRDefault="007D043A">
          <w:pPr>
            <w:pStyle w:val="TOC1"/>
            <w:tabs>
              <w:tab w:val="right" w:pos="7674"/>
            </w:tabs>
            <w:spacing w:line="268" w:lineRule="exact"/>
            <w:ind w:left="362"/>
          </w:pPr>
          <w:r w:rsidRPr="00371BCB">
            <w:t>Use</w:t>
          </w:r>
          <w:r w:rsidRPr="00371BCB">
            <w:rPr>
              <w:spacing w:val="-2"/>
            </w:rPr>
            <w:t xml:space="preserve"> </w:t>
          </w:r>
          <w:r w:rsidRPr="00371BCB">
            <w:t>of</w:t>
          </w:r>
          <w:r w:rsidRPr="00371BCB">
            <w:rPr>
              <w:spacing w:val="-1"/>
            </w:rPr>
            <w:t xml:space="preserve"> </w:t>
          </w:r>
          <w:r w:rsidRPr="00371BCB">
            <w:rPr>
              <w:spacing w:val="-2"/>
            </w:rPr>
            <w:t>Electronics</w:t>
          </w:r>
          <w:r w:rsidRPr="00371BCB">
            <w:tab/>
          </w:r>
          <w:r w:rsidRPr="00371BCB">
            <w:rPr>
              <w:spacing w:val="-10"/>
            </w:rPr>
            <w:t>6</w:t>
          </w:r>
        </w:p>
        <w:p w14:paraId="3B584D4B" w14:textId="2EF18829" w:rsidR="000C7C14" w:rsidRPr="00371BCB" w:rsidRDefault="007D043A">
          <w:pPr>
            <w:pStyle w:val="TOC1"/>
            <w:tabs>
              <w:tab w:val="right" w:pos="7674"/>
            </w:tabs>
            <w:spacing w:line="268" w:lineRule="exact"/>
            <w:ind w:left="362"/>
          </w:pPr>
          <w:r w:rsidRPr="00371BCB">
            <w:t>Child</w:t>
          </w:r>
          <w:r w:rsidRPr="00371BCB">
            <w:rPr>
              <w:spacing w:val="-4"/>
            </w:rPr>
            <w:t xml:space="preserve"> </w:t>
          </w:r>
          <w:r w:rsidRPr="00371BCB">
            <w:rPr>
              <w:spacing w:val="-2"/>
            </w:rPr>
            <w:t>Supervision</w:t>
          </w:r>
          <w:r w:rsidRPr="00371BCB">
            <w:tab/>
          </w:r>
          <w:r w:rsidRPr="00371BCB">
            <w:rPr>
              <w:spacing w:val="-10"/>
            </w:rPr>
            <w:t>7</w:t>
          </w:r>
        </w:p>
        <w:p w14:paraId="3B584D4C" w14:textId="4FC11855" w:rsidR="000C7C14" w:rsidRPr="00371BCB" w:rsidRDefault="007D043A">
          <w:pPr>
            <w:pStyle w:val="TOC1"/>
            <w:tabs>
              <w:tab w:val="right" w:pos="7674"/>
            </w:tabs>
            <w:ind w:left="362"/>
          </w:pPr>
          <w:r w:rsidRPr="00371BCB">
            <w:t>Publicity</w:t>
          </w:r>
          <w:r w:rsidRPr="00371BCB">
            <w:rPr>
              <w:spacing w:val="-8"/>
            </w:rPr>
            <w:t xml:space="preserve"> </w:t>
          </w:r>
          <w:r w:rsidRPr="00371BCB">
            <w:rPr>
              <w:spacing w:val="-2"/>
            </w:rPr>
            <w:t>Policy</w:t>
          </w:r>
          <w:r w:rsidRPr="00371BCB">
            <w:tab/>
          </w:r>
          <w:r w:rsidRPr="00371BCB">
            <w:rPr>
              <w:spacing w:val="-12"/>
            </w:rPr>
            <w:t>7</w:t>
          </w:r>
        </w:p>
      </w:sdtContent>
    </w:sdt>
    <w:p w14:paraId="3B584D4D" w14:textId="77777777" w:rsidR="000C7C14" w:rsidRPr="00371BCB" w:rsidRDefault="000C7C14">
      <w:pPr>
        <w:pStyle w:val="TOC1"/>
        <w:sectPr w:rsidR="000C7C14" w:rsidRPr="00371BCB">
          <w:pgSz w:w="12240" w:h="15840"/>
          <w:pgMar w:top="2100" w:right="720" w:bottom="1680" w:left="1080" w:header="880" w:footer="1480" w:gutter="0"/>
          <w:cols w:space="720"/>
        </w:sectPr>
      </w:pPr>
    </w:p>
    <w:p w14:paraId="3B584D4E" w14:textId="77777777" w:rsidR="000C7C14" w:rsidRPr="00371BCB" w:rsidRDefault="000C7C14" w:rsidP="00BD1845">
      <w:pPr>
        <w:pStyle w:val="BodyText"/>
        <w:spacing w:before="271"/>
        <w:ind w:left="360"/>
      </w:pPr>
    </w:p>
    <w:p w14:paraId="3B584D4F" w14:textId="77777777" w:rsidR="000C7C14" w:rsidRPr="00371BCB" w:rsidRDefault="00F935E2" w:rsidP="00BD1845">
      <w:pPr>
        <w:ind w:left="360"/>
        <w:rPr>
          <w:b/>
          <w:sz w:val="24"/>
        </w:rPr>
      </w:pPr>
      <w:r w:rsidRPr="00371BCB">
        <w:rPr>
          <w:b/>
          <w:spacing w:val="-2"/>
          <w:sz w:val="24"/>
        </w:rPr>
        <w:t>Mission</w:t>
      </w:r>
    </w:p>
    <w:p w14:paraId="3B584D50" w14:textId="2FE8DBA8" w:rsidR="000C7C14" w:rsidRPr="00371BCB" w:rsidRDefault="00BD1845" w:rsidP="00BD1845">
      <w:pPr>
        <w:ind w:left="360"/>
      </w:pPr>
      <w:r w:rsidRPr="00371BCB">
        <w:rPr>
          <w:color w:val="000000"/>
          <w:sz w:val="24"/>
        </w:rPr>
        <w:t xml:space="preserve">The Community Music and Arts Center (CMAC) is an educational organization focused on enriching </w:t>
      </w:r>
      <w:proofErr w:type="gramStart"/>
      <w:r w:rsidRPr="00371BCB">
        <w:rPr>
          <w:color w:val="000000"/>
          <w:sz w:val="24"/>
        </w:rPr>
        <w:t>lives</w:t>
      </w:r>
      <w:proofErr w:type="gramEnd"/>
      <w:r w:rsidRPr="00371BCB">
        <w:rPr>
          <w:color w:val="000000"/>
          <w:sz w:val="24"/>
        </w:rPr>
        <w:t xml:space="preserve"> through arts engagement. The Center offers varied teaching services, creates welcoming environments for all art forms, launches new educational initiatives, collaborates with community groups to meet needs, and shares its vision with the public.</w:t>
      </w:r>
    </w:p>
    <w:p w14:paraId="3B584D51" w14:textId="77777777" w:rsidR="000C7C14" w:rsidRPr="00371BCB" w:rsidRDefault="000C7C14" w:rsidP="00BD1845">
      <w:pPr>
        <w:pStyle w:val="BodyText"/>
        <w:spacing w:before="44"/>
        <w:ind w:left="360"/>
      </w:pPr>
    </w:p>
    <w:p w14:paraId="3B584D52" w14:textId="77777777" w:rsidR="000C7C14" w:rsidRPr="00371BCB" w:rsidRDefault="00F935E2" w:rsidP="00BD1845">
      <w:pPr>
        <w:pStyle w:val="Heading1"/>
      </w:pPr>
      <w:bookmarkStart w:id="0" w:name="_TOC_250017"/>
      <w:r w:rsidRPr="00371BCB">
        <w:t xml:space="preserve">CMAC </w:t>
      </w:r>
      <w:bookmarkEnd w:id="0"/>
      <w:r w:rsidRPr="00371BCB">
        <w:rPr>
          <w:spacing w:val="-2"/>
        </w:rPr>
        <w:t>Responsibilities</w:t>
      </w:r>
    </w:p>
    <w:p w14:paraId="3B584D53" w14:textId="161BA9E4" w:rsidR="000C7C14" w:rsidRPr="00371BCB" w:rsidRDefault="00F935E2" w:rsidP="00BD1845">
      <w:pPr>
        <w:pStyle w:val="BodyText"/>
        <w:spacing w:before="46" w:line="276" w:lineRule="auto"/>
        <w:ind w:left="360" w:right="769"/>
      </w:pPr>
      <w:r w:rsidRPr="00371BCB">
        <w:t>The</w:t>
      </w:r>
      <w:r w:rsidRPr="00371BCB">
        <w:rPr>
          <w:spacing w:val="-2"/>
        </w:rPr>
        <w:t xml:space="preserve"> </w:t>
      </w:r>
      <w:r w:rsidRPr="00371BCB">
        <w:t>CMAC</w:t>
      </w:r>
      <w:r w:rsidRPr="00371BCB">
        <w:rPr>
          <w:spacing w:val="-3"/>
        </w:rPr>
        <w:t xml:space="preserve"> </w:t>
      </w:r>
      <w:r w:rsidRPr="00371BCB">
        <w:t>is</w:t>
      </w:r>
      <w:r w:rsidRPr="00371BCB">
        <w:rPr>
          <w:spacing w:val="-3"/>
        </w:rPr>
        <w:t xml:space="preserve"> </w:t>
      </w:r>
      <w:r w:rsidRPr="00371BCB">
        <w:t>a</w:t>
      </w:r>
      <w:r w:rsidRPr="00371BCB">
        <w:rPr>
          <w:spacing w:val="-5"/>
        </w:rPr>
        <w:t xml:space="preserve"> </w:t>
      </w:r>
      <w:r w:rsidRPr="00371BCB">
        <w:t>multicultural</w:t>
      </w:r>
      <w:r w:rsidRPr="00371BCB">
        <w:rPr>
          <w:spacing w:val="-2"/>
        </w:rPr>
        <w:t xml:space="preserve"> </w:t>
      </w:r>
      <w:r w:rsidRPr="00371BCB">
        <w:t>community</w:t>
      </w:r>
      <w:r w:rsidRPr="00371BCB">
        <w:rPr>
          <w:spacing w:val="-5"/>
        </w:rPr>
        <w:t xml:space="preserve"> </w:t>
      </w:r>
      <w:r w:rsidR="00BD1845" w:rsidRPr="00371BCB">
        <w:t>that brings together people from many nationalities, cultures, religions,</w:t>
      </w:r>
      <w:r w:rsidRPr="00371BCB">
        <w:t xml:space="preserve"> and beliefs. Situated in Harper, our community is sensitive and respectful to all different ways of teaching and learning.</w:t>
      </w:r>
      <w:r w:rsidRPr="00371BCB">
        <w:rPr>
          <w:spacing w:val="40"/>
        </w:rPr>
        <w:t xml:space="preserve"> </w:t>
      </w:r>
      <w:r w:rsidRPr="00371BCB">
        <w:t>We are committed to cultivating diverse musical traditions and introduc</w:t>
      </w:r>
      <w:r w:rsidR="00BD1845" w:rsidRPr="00371BCB">
        <w:t>ing</w:t>
      </w:r>
      <w:r w:rsidRPr="00371BCB">
        <w:t xml:space="preserve"> them to new generations while actively promoting cultural exchanges to break </w:t>
      </w:r>
      <w:r w:rsidR="00BD1845" w:rsidRPr="00371BCB">
        <w:t>down barriers</w:t>
      </w:r>
      <w:r w:rsidRPr="00371BCB">
        <w:t>.</w:t>
      </w:r>
      <w:r w:rsidRPr="00371BCB">
        <w:rPr>
          <w:spacing w:val="40"/>
        </w:rPr>
        <w:t xml:space="preserve"> </w:t>
      </w:r>
      <w:r w:rsidRPr="00371BCB">
        <w:t xml:space="preserve">We understand that every child is a unique individual and that no two children are alike. Each learns in their own way. That’s why we are true </w:t>
      </w:r>
      <w:r w:rsidR="00BD1845" w:rsidRPr="00371BCB">
        <w:t>to</w:t>
      </w:r>
      <w:r w:rsidRPr="00371BCB">
        <w:t xml:space="preserve"> our commitment to a higher calling, your child.</w:t>
      </w:r>
      <w:r w:rsidRPr="00371BCB">
        <w:rPr>
          <w:spacing w:val="-1"/>
        </w:rPr>
        <w:t xml:space="preserve"> </w:t>
      </w:r>
      <w:r w:rsidRPr="00371BCB">
        <w:t xml:space="preserve">So don’t hesitate to call us or send </w:t>
      </w:r>
      <w:r w:rsidR="00BD1845" w:rsidRPr="00371BCB">
        <w:t>us an email; our doors are always open,</w:t>
      </w:r>
      <w:r w:rsidRPr="00371BCB">
        <w:t xml:space="preserve"> so please feel free to share your thoughts and ideas with us.</w:t>
      </w:r>
    </w:p>
    <w:p w14:paraId="3B584D54" w14:textId="77777777" w:rsidR="000C7C14" w:rsidRPr="00371BCB" w:rsidRDefault="000C7C14">
      <w:pPr>
        <w:pStyle w:val="BodyText"/>
        <w:spacing w:before="42"/>
      </w:pPr>
    </w:p>
    <w:p w14:paraId="3B584D55" w14:textId="77777777" w:rsidR="000C7C14" w:rsidRPr="00371BCB" w:rsidRDefault="00F935E2">
      <w:pPr>
        <w:pStyle w:val="Heading1"/>
        <w:ind w:left="359"/>
      </w:pPr>
      <w:bookmarkStart w:id="1" w:name="_TOC_250016"/>
      <w:r w:rsidRPr="00371BCB">
        <w:t>Parents’</w:t>
      </w:r>
      <w:r w:rsidRPr="00371BCB">
        <w:rPr>
          <w:spacing w:val="-1"/>
        </w:rPr>
        <w:t xml:space="preserve"> </w:t>
      </w:r>
      <w:bookmarkEnd w:id="1"/>
      <w:r w:rsidRPr="00371BCB">
        <w:rPr>
          <w:spacing w:val="-2"/>
        </w:rPr>
        <w:t>Responsibilities</w:t>
      </w:r>
    </w:p>
    <w:p w14:paraId="3B584D56" w14:textId="0F04D93E" w:rsidR="000C7C14" w:rsidRPr="00371BCB" w:rsidRDefault="00F935E2">
      <w:pPr>
        <w:pStyle w:val="BodyText"/>
        <w:spacing w:before="46" w:line="276" w:lineRule="auto"/>
        <w:ind w:left="359" w:right="902"/>
      </w:pPr>
      <w:r w:rsidRPr="00371BCB">
        <w:t>Parents play an important role at the CMAC in the</w:t>
      </w:r>
      <w:r w:rsidR="00396451" w:rsidRPr="00371BCB">
        <w:t>ir children’s education and have a responsibility to support</w:t>
      </w:r>
      <w:r w:rsidRPr="00371BCB">
        <w:rPr>
          <w:spacing w:val="-1"/>
        </w:rPr>
        <w:t xml:space="preserve"> </w:t>
      </w:r>
      <w:r w:rsidRPr="00371BCB">
        <w:t>our</w:t>
      </w:r>
      <w:r w:rsidRPr="00371BCB">
        <w:rPr>
          <w:spacing w:val="-3"/>
        </w:rPr>
        <w:t xml:space="preserve"> </w:t>
      </w:r>
      <w:r w:rsidRPr="00371BCB">
        <w:t>staff</w:t>
      </w:r>
      <w:r w:rsidRPr="00371BCB">
        <w:rPr>
          <w:spacing w:val="-1"/>
        </w:rPr>
        <w:t xml:space="preserve"> </w:t>
      </w:r>
      <w:r w:rsidRPr="00371BCB">
        <w:t>in</w:t>
      </w:r>
      <w:r w:rsidRPr="00371BCB">
        <w:rPr>
          <w:spacing w:val="-4"/>
        </w:rPr>
        <w:t xml:space="preserve"> </w:t>
      </w:r>
      <w:r w:rsidRPr="00371BCB">
        <w:t>maintaining</w:t>
      </w:r>
      <w:r w:rsidRPr="00371BCB">
        <w:rPr>
          <w:spacing w:val="-4"/>
        </w:rPr>
        <w:t xml:space="preserve"> </w:t>
      </w:r>
      <w:r w:rsidRPr="00371BCB">
        <w:t>a</w:t>
      </w:r>
      <w:r w:rsidRPr="00371BCB">
        <w:rPr>
          <w:spacing w:val="-2"/>
        </w:rPr>
        <w:t xml:space="preserve"> </w:t>
      </w:r>
      <w:r w:rsidRPr="00371BCB">
        <w:t>safe</w:t>
      </w:r>
      <w:r w:rsidRPr="00371BCB">
        <w:rPr>
          <w:spacing w:val="-2"/>
        </w:rPr>
        <w:t xml:space="preserve"> </w:t>
      </w:r>
      <w:r w:rsidRPr="00371BCB">
        <w:t>and</w:t>
      </w:r>
      <w:r w:rsidRPr="00371BCB">
        <w:rPr>
          <w:spacing w:val="-4"/>
        </w:rPr>
        <w:t xml:space="preserve"> </w:t>
      </w:r>
      <w:r w:rsidRPr="00371BCB">
        <w:t>respectful</w:t>
      </w:r>
      <w:r w:rsidRPr="00371BCB">
        <w:rPr>
          <w:spacing w:val="-2"/>
        </w:rPr>
        <w:t xml:space="preserve"> </w:t>
      </w:r>
      <w:r w:rsidRPr="00371BCB">
        <w:t>learning environment for all students. Parents fulfill this responsibility when they:</w:t>
      </w:r>
    </w:p>
    <w:p w14:paraId="3B584D57" w14:textId="77777777" w:rsidR="000C7C14" w:rsidRPr="00371BCB" w:rsidRDefault="00F935E2">
      <w:pPr>
        <w:pStyle w:val="ListParagraph"/>
        <w:numPr>
          <w:ilvl w:val="0"/>
          <w:numId w:val="2"/>
        </w:numPr>
        <w:tabs>
          <w:tab w:val="left" w:pos="1079"/>
        </w:tabs>
        <w:spacing w:before="198"/>
        <w:ind w:left="1079"/>
        <w:rPr>
          <w:sz w:val="24"/>
        </w:rPr>
      </w:pPr>
      <w:r w:rsidRPr="00371BCB">
        <w:rPr>
          <w:sz w:val="24"/>
        </w:rPr>
        <w:t>Show</w:t>
      </w:r>
      <w:r w:rsidRPr="00371BCB">
        <w:rPr>
          <w:spacing w:val="-2"/>
          <w:sz w:val="24"/>
        </w:rPr>
        <w:t xml:space="preserve"> </w:t>
      </w:r>
      <w:r w:rsidRPr="00371BCB">
        <w:rPr>
          <w:sz w:val="24"/>
        </w:rPr>
        <w:t>an</w:t>
      </w:r>
      <w:r w:rsidRPr="00371BCB">
        <w:rPr>
          <w:spacing w:val="-2"/>
          <w:sz w:val="24"/>
        </w:rPr>
        <w:t xml:space="preserve"> </w:t>
      </w:r>
      <w:r w:rsidRPr="00371BCB">
        <w:rPr>
          <w:sz w:val="24"/>
        </w:rPr>
        <w:t>active interest</w:t>
      </w:r>
      <w:r w:rsidRPr="00371BCB">
        <w:rPr>
          <w:spacing w:val="-2"/>
          <w:sz w:val="24"/>
        </w:rPr>
        <w:t xml:space="preserve"> </w:t>
      </w:r>
      <w:r w:rsidRPr="00371BCB">
        <w:rPr>
          <w:sz w:val="24"/>
        </w:rPr>
        <w:t>in</w:t>
      </w:r>
      <w:r w:rsidRPr="00371BCB">
        <w:rPr>
          <w:spacing w:val="1"/>
          <w:sz w:val="24"/>
        </w:rPr>
        <w:t xml:space="preserve"> </w:t>
      </w:r>
      <w:r w:rsidRPr="00371BCB">
        <w:rPr>
          <w:sz w:val="24"/>
        </w:rPr>
        <w:t>their</w:t>
      </w:r>
      <w:r w:rsidRPr="00371BCB">
        <w:rPr>
          <w:spacing w:val="-3"/>
          <w:sz w:val="24"/>
        </w:rPr>
        <w:t xml:space="preserve"> </w:t>
      </w:r>
      <w:r w:rsidRPr="00371BCB">
        <w:rPr>
          <w:sz w:val="24"/>
        </w:rPr>
        <w:t>child’s</w:t>
      </w:r>
      <w:r w:rsidRPr="00371BCB">
        <w:rPr>
          <w:spacing w:val="-3"/>
          <w:sz w:val="24"/>
        </w:rPr>
        <w:t xml:space="preserve"> </w:t>
      </w:r>
      <w:r w:rsidRPr="00371BCB">
        <w:rPr>
          <w:sz w:val="24"/>
        </w:rPr>
        <w:t>music</w:t>
      </w:r>
      <w:r w:rsidRPr="00371BCB">
        <w:rPr>
          <w:spacing w:val="-4"/>
          <w:sz w:val="24"/>
        </w:rPr>
        <w:t xml:space="preserve"> </w:t>
      </w:r>
      <w:r w:rsidRPr="00371BCB">
        <w:rPr>
          <w:sz w:val="24"/>
        </w:rPr>
        <w:t>education</w:t>
      </w:r>
      <w:r w:rsidRPr="00371BCB">
        <w:rPr>
          <w:spacing w:val="-2"/>
          <w:sz w:val="24"/>
        </w:rPr>
        <w:t xml:space="preserve"> </w:t>
      </w:r>
      <w:r w:rsidRPr="00371BCB">
        <w:rPr>
          <w:sz w:val="24"/>
        </w:rPr>
        <w:t>and</w:t>
      </w:r>
      <w:r w:rsidRPr="00371BCB">
        <w:rPr>
          <w:spacing w:val="-1"/>
          <w:sz w:val="24"/>
        </w:rPr>
        <w:t xml:space="preserve"> </w:t>
      </w:r>
      <w:r w:rsidRPr="00371BCB">
        <w:rPr>
          <w:spacing w:val="-2"/>
          <w:sz w:val="24"/>
        </w:rPr>
        <w:t>progress.</w:t>
      </w:r>
    </w:p>
    <w:p w14:paraId="3B584D58" w14:textId="77777777" w:rsidR="000C7C14" w:rsidRPr="00371BCB" w:rsidRDefault="00F935E2">
      <w:pPr>
        <w:pStyle w:val="ListParagraph"/>
        <w:numPr>
          <w:ilvl w:val="0"/>
          <w:numId w:val="2"/>
        </w:numPr>
        <w:tabs>
          <w:tab w:val="left" w:pos="1079"/>
        </w:tabs>
        <w:ind w:left="1079"/>
        <w:rPr>
          <w:sz w:val="24"/>
        </w:rPr>
      </w:pPr>
      <w:r w:rsidRPr="00371BCB">
        <w:rPr>
          <w:sz w:val="24"/>
        </w:rPr>
        <w:t>Communicate</w:t>
      </w:r>
      <w:r w:rsidRPr="00371BCB">
        <w:rPr>
          <w:spacing w:val="-1"/>
          <w:sz w:val="24"/>
        </w:rPr>
        <w:t xml:space="preserve"> </w:t>
      </w:r>
      <w:r w:rsidRPr="00371BCB">
        <w:rPr>
          <w:sz w:val="24"/>
        </w:rPr>
        <w:t>regularly</w:t>
      </w:r>
      <w:r w:rsidRPr="00371BCB">
        <w:rPr>
          <w:spacing w:val="-5"/>
          <w:sz w:val="24"/>
        </w:rPr>
        <w:t xml:space="preserve"> </w:t>
      </w:r>
      <w:r w:rsidRPr="00371BCB">
        <w:rPr>
          <w:sz w:val="24"/>
        </w:rPr>
        <w:t xml:space="preserve">with </w:t>
      </w:r>
      <w:r w:rsidRPr="00371BCB">
        <w:rPr>
          <w:spacing w:val="-5"/>
          <w:sz w:val="24"/>
        </w:rPr>
        <w:t>us.</w:t>
      </w:r>
    </w:p>
    <w:p w14:paraId="3B584D59" w14:textId="77777777" w:rsidR="000C7C14" w:rsidRPr="00371BCB" w:rsidRDefault="00F935E2">
      <w:pPr>
        <w:pStyle w:val="ListParagraph"/>
        <w:numPr>
          <w:ilvl w:val="0"/>
          <w:numId w:val="2"/>
        </w:numPr>
        <w:tabs>
          <w:tab w:val="left" w:pos="1079"/>
        </w:tabs>
        <w:spacing w:before="1"/>
        <w:ind w:left="1079"/>
        <w:rPr>
          <w:sz w:val="24"/>
        </w:rPr>
      </w:pPr>
      <w:r w:rsidRPr="00371BCB">
        <w:rPr>
          <w:sz w:val="24"/>
        </w:rPr>
        <w:t>Report</w:t>
      </w:r>
      <w:r w:rsidRPr="00371BCB">
        <w:rPr>
          <w:spacing w:val="-3"/>
          <w:sz w:val="24"/>
        </w:rPr>
        <w:t xml:space="preserve"> </w:t>
      </w:r>
      <w:proofErr w:type="gramStart"/>
      <w:r w:rsidRPr="00371BCB">
        <w:rPr>
          <w:sz w:val="24"/>
        </w:rPr>
        <w:t>to</w:t>
      </w:r>
      <w:proofErr w:type="gramEnd"/>
      <w:r w:rsidRPr="00371BCB">
        <w:rPr>
          <w:spacing w:val="-2"/>
          <w:sz w:val="24"/>
        </w:rPr>
        <w:t xml:space="preserve"> </w:t>
      </w:r>
      <w:r w:rsidRPr="00371BCB">
        <w:rPr>
          <w:sz w:val="24"/>
        </w:rPr>
        <w:t xml:space="preserve">the </w:t>
      </w:r>
      <w:proofErr w:type="gramStart"/>
      <w:r w:rsidRPr="00371BCB">
        <w:rPr>
          <w:sz w:val="24"/>
        </w:rPr>
        <w:t>school</w:t>
      </w:r>
      <w:proofErr w:type="gramEnd"/>
      <w:r w:rsidRPr="00371BCB">
        <w:rPr>
          <w:spacing w:val="-3"/>
          <w:sz w:val="24"/>
        </w:rPr>
        <w:t xml:space="preserve"> </w:t>
      </w:r>
      <w:r w:rsidRPr="00371BCB">
        <w:rPr>
          <w:sz w:val="24"/>
        </w:rPr>
        <w:t xml:space="preserve">their </w:t>
      </w:r>
      <w:proofErr w:type="gramStart"/>
      <w:r w:rsidRPr="00371BCB">
        <w:rPr>
          <w:sz w:val="24"/>
        </w:rPr>
        <w:t>child’s</w:t>
      </w:r>
      <w:proofErr w:type="gramEnd"/>
      <w:r w:rsidRPr="00371BCB">
        <w:rPr>
          <w:spacing w:val="-3"/>
          <w:sz w:val="24"/>
        </w:rPr>
        <w:t xml:space="preserve"> </w:t>
      </w:r>
      <w:r w:rsidRPr="00371BCB">
        <w:rPr>
          <w:spacing w:val="-2"/>
          <w:sz w:val="24"/>
        </w:rPr>
        <w:t>absences.</w:t>
      </w:r>
    </w:p>
    <w:p w14:paraId="3B584D5A" w14:textId="77777777" w:rsidR="000C7C14" w:rsidRPr="00371BCB" w:rsidRDefault="00F935E2">
      <w:pPr>
        <w:pStyle w:val="ListParagraph"/>
        <w:numPr>
          <w:ilvl w:val="0"/>
          <w:numId w:val="2"/>
        </w:numPr>
        <w:tabs>
          <w:tab w:val="left" w:pos="1079"/>
        </w:tabs>
        <w:ind w:left="1079"/>
        <w:rPr>
          <w:sz w:val="24"/>
        </w:rPr>
      </w:pPr>
      <w:r w:rsidRPr="00371BCB">
        <w:rPr>
          <w:sz w:val="24"/>
        </w:rPr>
        <w:t>Volunteer</w:t>
      </w:r>
      <w:r w:rsidRPr="00371BCB">
        <w:rPr>
          <w:spacing w:val="-2"/>
          <w:sz w:val="24"/>
        </w:rPr>
        <w:t xml:space="preserve"> </w:t>
      </w:r>
      <w:r w:rsidRPr="00371BCB">
        <w:rPr>
          <w:sz w:val="24"/>
        </w:rPr>
        <w:t xml:space="preserve">when </w:t>
      </w:r>
      <w:r w:rsidRPr="00371BCB">
        <w:rPr>
          <w:spacing w:val="-2"/>
          <w:sz w:val="24"/>
        </w:rPr>
        <w:t>needed.</w:t>
      </w:r>
    </w:p>
    <w:p w14:paraId="3B584D5B" w14:textId="77777777" w:rsidR="000C7C14" w:rsidRPr="00371BCB" w:rsidRDefault="00F935E2">
      <w:pPr>
        <w:pStyle w:val="ListParagraph"/>
        <w:numPr>
          <w:ilvl w:val="0"/>
          <w:numId w:val="2"/>
        </w:numPr>
        <w:tabs>
          <w:tab w:val="left" w:pos="1079"/>
        </w:tabs>
        <w:spacing w:before="2"/>
        <w:ind w:left="1079"/>
        <w:rPr>
          <w:sz w:val="24"/>
        </w:rPr>
      </w:pPr>
      <w:r w:rsidRPr="00371BCB">
        <w:rPr>
          <w:sz w:val="24"/>
        </w:rPr>
        <w:t>Participate</w:t>
      </w:r>
      <w:r w:rsidRPr="00371BCB">
        <w:rPr>
          <w:spacing w:val="-3"/>
          <w:sz w:val="24"/>
        </w:rPr>
        <w:t xml:space="preserve"> </w:t>
      </w:r>
      <w:r w:rsidRPr="00371BCB">
        <w:rPr>
          <w:sz w:val="24"/>
        </w:rPr>
        <w:t>in</w:t>
      </w:r>
      <w:r w:rsidRPr="00371BCB">
        <w:rPr>
          <w:spacing w:val="-3"/>
          <w:sz w:val="24"/>
        </w:rPr>
        <w:t xml:space="preserve"> </w:t>
      </w:r>
      <w:r w:rsidRPr="00371BCB">
        <w:rPr>
          <w:sz w:val="24"/>
        </w:rPr>
        <w:t>events</w:t>
      </w:r>
      <w:r w:rsidRPr="00371BCB">
        <w:rPr>
          <w:spacing w:val="-2"/>
          <w:sz w:val="24"/>
        </w:rPr>
        <w:t xml:space="preserve"> </w:t>
      </w:r>
      <w:r w:rsidRPr="00371BCB">
        <w:rPr>
          <w:sz w:val="24"/>
        </w:rPr>
        <w:t>and</w:t>
      </w:r>
      <w:r w:rsidRPr="00371BCB">
        <w:rPr>
          <w:spacing w:val="-3"/>
          <w:sz w:val="24"/>
        </w:rPr>
        <w:t xml:space="preserve"> </w:t>
      </w:r>
      <w:r w:rsidRPr="00371BCB">
        <w:rPr>
          <w:sz w:val="24"/>
        </w:rPr>
        <w:t>attend recitals</w:t>
      </w:r>
      <w:r w:rsidRPr="00371BCB">
        <w:rPr>
          <w:spacing w:val="-2"/>
          <w:sz w:val="24"/>
        </w:rPr>
        <w:t xml:space="preserve"> </w:t>
      </w:r>
      <w:r w:rsidRPr="00371BCB">
        <w:rPr>
          <w:sz w:val="24"/>
        </w:rPr>
        <w:t>and</w:t>
      </w:r>
      <w:r w:rsidRPr="00371BCB">
        <w:rPr>
          <w:spacing w:val="1"/>
          <w:sz w:val="24"/>
        </w:rPr>
        <w:t xml:space="preserve"> </w:t>
      </w:r>
      <w:r w:rsidRPr="00371BCB">
        <w:rPr>
          <w:spacing w:val="-2"/>
          <w:sz w:val="24"/>
        </w:rPr>
        <w:t>concerts.</w:t>
      </w:r>
    </w:p>
    <w:p w14:paraId="3B584D5C" w14:textId="17314D6C" w:rsidR="000C7C14" w:rsidRPr="00371BCB" w:rsidRDefault="00F935E2">
      <w:pPr>
        <w:pStyle w:val="ListParagraph"/>
        <w:numPr>
          <w:ilvl w:val="0"/>
          <w:numId w:val="2"/>
        </w:numPr>
        <w:tabs>
          <w:tab w:val="left" w:pos="1079"/>
        </w:tabs>
        <w:spacing w:line="240" w:lineRule="auto"/>
        <w:ind w:left="1079" w:right="1021"/>
        <w:rPr>
          <w:sz w:val="24"/>
        </w:rPr>
      </w:pPr>
      <w:r w:rsidRPr="00371BCB">
        <w:rPr>
          <w:sz w:val="24"/>
        </w:rPr>
        <w:t>Check</w:t>
      </w:r>
      <w:r w:rsidRPr="00371BCB">
        <w:rPr>
          <w:spacing w:val="-4"/>
          <w:sz w:val="24"/>
        </w:rPr>
        <w:t xml:space="preserve"> </w:t>
      </w:r>
      <w:r w:rsidR="00396451" w:rsidRPr="00371BCB">
        <w:rPr>
          <w:sz w:val="24"/>
        </w:rPr>
        <w:t>their children’s work periodically and make sure</w:t>
      </w:r>
      <w:r w:rsidRPr="00371BCB">
        <w:rPr>
          <w:spacing w:val="-4"/>
          <w:sz w:val="24"/>
        </w:rPr>
        <w:t xml:space="preserve"> </w:t>
      </w:r>
      <w:r w:rsidRPr="00371BCB">
        <w:rPr>
          <w:sz w:val="24"/>
        </w:rPr>
        <w:t>they</w:t>
      </w:r>
      <w:r w:rsidRPr="00371BCB">
        <w:rPr>
          <w:spacing w:val="-3"/>
          <w:sz w:val="24"/>
        </w:rPr>
        <w:t xml:space="preserve"> </w:t>
      </w:r>
      <w:r w:rsidRPr="00371BCB">
        <w:rPr>
          <w:sz w:val="24"/>
        </w:rPr>
        <w:t>practice</w:t>
      </w:r>
      <w:r w:rsidRPr="00371BCB">
        <w:rPr>
          <w:spacing w:val="-4"/>
          <w:sz w:val="24"/>
        </w:rPr>
        <w:t xml:space="preserve"> </w:t>
      </w:r>
      <w:r w:rsidRPr="00371BCB">
        <w:rPr>
          <w:sz w:val="24"/>
        </w:rPr>
        <w:t>and</w:t>
      </w:r>
      <w:r w:rsidRPr="00371BCB">
        <w:rPr>
          <w:spacing w:val="-1"/>
          <w:sz w:val="24"/>
        </w:rPr>
        <w:t xml:space="preserve"> </w:t>
      </w:r>
      <w:r w:rsidRPr="00371BCB">
        <w:rPr>
          <w:sz w:val="24"/>
        </w:rPr>
        <w:t xml:space="preserve">always </w:t>
      </w:r>
      <w:proofErr w:type="gramStart"/>
      <w:r w:rsidRPr="00371BCB">
        <w:rPr>
          <w:sz w:val="24"/>
        </w:rPr>
        <w:t>come</w:t>
      </w:r>
      <w:proofErr w:type="gramEnd"/>
      <w:r w:rsidRPr="00371BCB">
        <w:rPr>
          <w:sz w:val="24"/>
        </w:rPr>
        <w:t xml:space="preserve"> prepared.</w:t>
      </w:r>
    </w:p>
    <w:p w14:paraId="3B584D5D" w14:textId="4FC30421" w:rsidR="000C7C14" w:rsidRPr="00371BCB" w:rsidRDefault="00F935E2">
      <w:pPr>
        <w:pStyle w:val="ListParagraph"/>
        <w:numPr>
          <w:ilvl w:val="0"/>
          <w:numId w:val="2"/>
        </w:numPr>
        <w:tabs>
          <w:tab w:val="left" w:pos="1079"/>
        </w:tabs>
        <w:ind w:left="1079"/>
        <w:rPr>
          <w:sz w:val="24"/>
        </w:rPr>
      </w:pPr>
      <w:r w:rsidRPr="00371BCB">
        <w:rPr>
          <w:sz w:val="24"/>
        </w:rPr>
        <w:t>Make</w:t>
      </w:r>
      <w:r w:rsidRPr="00371BCB">
        <w:rPr>
          <w:spacing w:val="-3"/>
          <w:sz w:val="24"/>
        </w:rPr>
        <w:t xml:space="preserve"> </w:t>
      </w:r>
      <w:r w:rsidRPr="00371BCB">
        <w:rPr>
          <w:sz w:val="24"/>
        </w:rPr>
        <w:t>sure</w:t>
      </w:r>
      <w:r w:rsidRPr="00371BCB">
        <w:rPr>
          <w:spacing w:val="-2"/>
          <w:sz w:val="24"/>
        </w:rPr>
        <w:t xml:space="preserve"> </w:t>
      </w:r>
      <w:r w:rsidR="00396451" w:rsidRPr="00371BCB">
        <w:rPr>
          <w:sz w:val="24"/>
        </w:rPr>
        <w:t>children take</w:t>
      </w:r>
      <w:r w:rsidRPr="00371BCB">
        <w:rPr>
          <w:spacing w:val="-2"/>
          <w:sz w:val="24"/>
        </w:rPr>
        <w:t xml:space="preserve"> </w:t>
      </w:r>
      <w:r w:rsidRPr="00371BCB">
        <w:rPr>
          <w:sz w:val="24"/>
        </w:rPr>
        <w:t>good</w:t>
      </w:r>
      <w:r w:rsidRPr="00371BCB">
        <w:rPr>
          <w:spacing w:val="1"/>
          <w:sz w:val="24"/>
        </w:rPr>
        <w:t xml:space="preserve"> </w:t>
      </w:r>
      <w:r w:rsidRPr="00371BCB">
        <w:rPr>
          <w:sz w:val="24"/>
        </w:rPr>
        <w:t>care</w:t>
      </w:r>
      <w:r w:rsidRPr="00371BCB">
        <w:rPr>
          <w:spacing w:val="-2"/>
          <w:sz w:val="24"/>
        </w:rPr>
        <w:t xml:space="preserve"> </w:t>
      </w:r>
      <w:r w:rsidRPr="00371BCB">
        <w:rPr>
          <w:sz w:val="24"/>
        </w:rPr>
        <w:t>of</w:t>
      </w:r>
      <w:r w:rsidRPr="00371BCB">
        <w:rPr>
          <w:spacing w:val="-2"/>
          <w:sz w:val="24"/>
        </w:rPr>
        <w:t xml:space="preserve"> </w:t>
      </w:r>
      <w:r w:rsidRPr="00371BCB">
        <w:rPr>
          <w:sz w:val="24"/>
        </w:rPr>
        <w:t xml:space="preserve">their </w:t>
      </w:r>
      <w:r w:rsidRPr="00371BCB">
        <w:rPr>
          <w:spacing w:val="-2"/>
          <w:sz w:val="24"/>
        </w:rPr>
        <w:t>instruments.</w:t>
      </w:r>
    </w:p>
    <w:p w14:paraId="3B584D5E" w14:textId="5ED013B4" w:rsidR="000C7C14" w:rsidRPr="00371BCB" w:rsidRDefault="00F935E2">
      <w:pPr>
        <w:pStyle w:val="ListParagraph"/>
        <w:numPr>
          <w:ilvl w:val="0"/>
          <w:numId w:val="2"/>
        </w:numPr>
        <w:tabs>
          <w:tab w:val="left" w:pos="1079"/>
        </w:tabs>
        <w:spacing w:before="1" w:line="240" w:lineRule="auto"/>
        <w:ind w:left="1079" w:right="838"/>
        <w:rPr>
          <w:sz w:val="24"/>
        </w:rPr>
      </w:pPr>
      <w:r w:rsidRPr="00371BCB">
        <w:rPr>
          <w:sz w:val="24"/>
        </w:rPr>
        <w:t>Make</w:t>
      </w:r>
      <w:r w:rsidRPr="00371BCB">
        <w:rPr>
          <w:spacing w:val="-2"/>
          <w:sz w:val="24"/>
        </w:rPr>
        <w:t xml:space="preserve"> </w:t>
      </w:r>
      <w:r w:rsidRPr="00371BCB">
        <w:rPr>
          <w:sz w:val="24"/>
        </w:rPr>
        <w:t>sure</w:t>
      </w:r>
      <w:r w:rsidRPr="00371BCB">
        <w:rPr>
          <w:spacing w:val="-4"/>
          <w:sz w:val="24"/>
        </w:rPr>
        <w:t xml:space="preserve"> </w:t>
      </w:r>
      <w:r w:rsidRPr="00371BCB">
        <w:rPr>
          <w:sz w:val="24"/>
        </w:rPr>
        <w:t>that</w:t>
      </w:r>
      <w:r w:rsidRPr="00371BCB">
        <w:rPr>
          <w:spacing w:val="-4"/>
          <w:sz w:val="24"/>
        </w:rPr>
        <w:t xml:space="preserve"> </w:t>
      </w:r>
      <w:r w:rsidRPr="00371BCB">
        <w:rPr>
          <w:sz w:val="24"/>
        </w:rPr>
        <w:t>children</w:t>
      </w:r>
      <w:r w:rsidRPr="00371BCB">
        <w:rPr>
          <w:spacing w:val="-6"/>
          <w:sz w:val="24"/>
        </w:rPr>
        <w:t xml:space="preserve"> </w:t>
      </w:r>
      <w:r w:rsidR="00396451" w:rsidRPr="00371BCB">
        <w:rPr>
          <w:sz w:val="24"/>
        </w:rPr>
        <w:t>take good care of the CMAC facilities, equipment, instruments, and</w:t>
      </w:r>
      <w:r w:rsidRPr="00371BCB">
        <w:rPr>
          <w:sz w:val="24"/>
        </w:rPr>
        <w:t xml:space="preserve"> furniture, and show consideration to other children and adults using the facilities.</w:t>
      </w:r>
    </w:p>
    <w:p w14:paraId="3B584D5F" w14:textId="09789B1C" w:rsidR="000C7C14" w:rsidRPr="00371BCB" w:rsidRDefault="00F935E2">
      <w:pPr>
        <w:pStyle w:val="ListParagraph"/>
        <w:numPr>
          <w:ilvl w:val="0"/>
          <w:numId w:val="2"/>
        </w:numPr>
        <w:tabs>
          <w:tab w:val="left" w:pos="1079"/>
        </w:tabs>
        <w:ind w:left="1079"/>
        <w:rPr>
          <w:sz w:val="24"/>
        </w:rPr>
      </w:pPr>
      <w:r w:rsidRPr="00371BCB">
        <w:rPr>
          <w:sz w:val="24"/>
        </w:rPr>
        <w:t>Building</w:t>
      </w:r>
      <w:r w:rsidRPr="00371BCB">
        <w:rPr>
          <w:spacing w:val="-4"/>
          <w:sz w:val="24"/>
        </w:rPr>
        <w:t xml:space="preserve"> </w:t>
      </w:r>
      <w:r w:rsidRPr="00371BCB">
        <w:rPr>
          <w:sz w:val="24"/>
        </w:rPr>
        <w:t xml:space="preserve">P </w:t>
      </w:r>
      <w:r w:rsidR="00B16BA1" w:rsidRPr="00371BCB">
        <w:rPr>
          <w:sz w:val="24"/>
        </w:rPr>
        <w:t>and our new wing at the HPC building in Schaumburg are designated</w:t>
      </w:r>
      <w:r w:rsidRPr="00371BCB">
        <w:rPr>
          <w:sz w:val="24"/>
        </w:rPr>
        <w:t xml:space="preserve"> </w:t>
      </w:r>
      <w:r w:rsidR="00DC350C" w:rsidRPr="00371BCB">
        <w:rPr>
          <w:sz w:val="24"/>
        </w:rPr>
        <w:t>spaces for music, dance, and art. Please remind your children of what others are doing</w:t>
      </w:r>
      <w:r w:rsidR="00F6319C" w:rsidRPr="00371BCB">
        <w:rPr>
          <w:sz w:val="24"/>
        </w:rPr>
        <w:t xml:space="preserve"> and to be respectful to everyone. </w:t>
      </w:r>
    </w:p>
    <w:p w14:paraId="3B584D60" w14:textId="77777777" w:rsidR="000C7C14" w:rsidRPr="00371BCB" w:rsidRDefault="000C7C14">
      <w:pPr>
        <w:pStyle w:val="ListParagraph"/>
        <w:rPr>
          <w:sz w:val="24"/>
        </w:rPr>
        <w:sectPr w:rsidR="000C7C14" w:rsidRPr="00371BCB">
          <w:pgSz w:w="12240" w:h="15840"/>
          <w:pgMar w:top="2100" w:right="720" w:bottom="1680" w:left="1080" w:header="880" w:footer="1480" w:gutter="0"/>
          <w:cols w:space="720"/>
        </w:sectPr>
      </w:pPr>
    </w:p>
    <w:p w14:paraId="3B584D61" w14:textId="77777777" w:rsidR="000C7C14" w:rsidRPr="00371BCB" w:rsidRDefault="000C7C14">
      <w:pPr>
        <w:pStyle w:val="BodyText"/>
        <w:spacing w:before="271"/>
      </w:pPr>
    </w:p>
    <w:p w14:paraId="3B584D62" w14:textId="77777777" w:rsidR="000C7C14" w:rsidRPr="00371BCB" w:rsidRDefault="00F935E2">
      <w:pPr>
        <w:pStyle w:val="Heading1"/>
      </w:pPr>
      <w:bookmarkStart w:id="2" w:name="_TOC_250015"/>
      <w:r w:rsidRPr="00371BCB">
        <w:t>Responsibilities</w:t>
      </w:r>
      <w:r w:rsidRPr="00371BCB">
        <w:rPr>
          <w:spacing w:val="-4"/>
        </w:rPr>
        <w:t xml:space="preserve"> </w:t>
      </w:r>
      <w:r w:rsidRPr="00371BCB">
        <w:t>to Myself,</w:t>
      </w:r>
      <w:r w:rsidRPr="00371BCB">
        <w:rPr>
          <w:spacing w:val="-2"/>
        </w:rPr>
        <w:t xml:space="preserve"> </w:t>
      </w:r>
      <w:r w:rsidRPr="00371BCB">
        <w:t>the</w:t>
      </w:r>
      <w:r w:rsidRPr="00371BCB">
        <w:rPr>
          <w:spacing w:val="-1"/>
        </w:rPr>
        <w:t xml:space="preserve"> </w:t>
      </w:r>
      <w:bookmarkEnd w:id="2"/>
      <w:r w:rsidRPr="00371BCB">
        <w:rPr>
          <w:spacing w:val="-2"/>
        </w:rPr>
        <w:t>Student</w:t>
      </w:r>
    </w:p>
    <w:p w14:paraId="3B584D63" w14:textId="77777777" w:rsidR="000C7C14" w:rsidRPr="00371BCB" w:rsidRDefault="00F935E2">
      <w:pPr>
        <w:pStyle w:val="ListParagraph"/>
        <w:numPr>
          <w:ilvl w:val="1"/>
          <w:numId w:val="2"/>
        </w:numPr>
        <w:tabs>
          <w:tab w:val="left" w:pos="1171"/>
        </w:tabs>
        <w:spacing w:before="59" w:line="240" w:lineRule="auto"/>
        <w:rPr>
          <w:sz w:val="24"/>
        </w:rPr>
      </w:pPr>
      <w:r w:rsidRPr="00371BCB">
        <w:rPr>
          <w:sz w:val="24"/>
        </w:rPr>
        <w:t>Attend</w:t>
      </w:r>
      <w:r w:rsidRPr="00371BCB">
        <w:rPr>
          <w:spacing w:val="-2"/>
          <w:sz w:val="24"/>
        </w:rPr>
        <w:t xml:space="preserve"> </w:t>
      </w:r>
      <w:r w:rsidRPr="00371BCB">
        <w:rPr>
          <w:sz w:val="24"/>
        </w:rPr>
        <w:t>my</w:t>
      </w:r>
      <w:r w:rsidRPr="00371BCB">
        <w:rPr>
          <w:spacing w:val="-1"/>
          <w:sz w:val="24"/>
        </w:rPr>
        <w:t xml:space="preserve"> </w:t>
      </w:r>
      <w:r w:rsidRPr="00371BCB">
        <w:rPr>
          <w:sz w:val="24"/>
        </w:rPr>
        <w:t xml:space="preserve">lessons </w:t>
      </w:r>
      <w:r w:rsidRPr="00371BCB">
        <w:rPr>
          <w:spacing w:val="-2"/>
          <w:sz w:val="24"/>
        </w:rPr>
        <w:t>regularly.</w:t>
      </w:r>
    </w:p>
    <w:p w14:paraId="3B584D64" w14:textId="5ACEA429" w:rsidR="000C7C14" w:rsidRPr="00371BCB" w:rsidRDefault="002635B6">
      <w:pPr>
        <w:pStyle w:val="ListParagraph"/>
        <w:numPr>
          <w:ilvl w:val="1"/>
          <w:numId w:val="2"/>
        </w:numPr>
        <w:tabs>
          <w:tab w:val="left" w:pos="1171"/>
        </w:tabs>
        <w:spacing w:before="2"/>
        <w:rPr>
          <w:sz w:val="24"/>
        </w:rPr>
      </w:pPr>
      <w:r w:rsidRPr="00371BCB">
        <w:rPr>
          <w:sz w:val="24"/>
        </w:rPr>
        <w:t>Take</w:t>
      </w:r>
      <w:r w:rsidR="00F935E2" w:rsidRPr="00371BCB">
        <w:rPr>
          <w:spacing w:val="-2"/>
          <w:sz w:val="24"/>
        </w:rPr>
        <w:t xml:space="preserve"> </w:t>
      </w:r>
      <w:r w:rsidR="00F935E2" w:rsidRPr="00371BCB">
        <w:rPr>
          <w:sz w:val="24"/>
        </w:rPr>
        <w:t>responsibility</w:t>
      </w:r>
      <w:r w:rsidR="00F935E2" w:rsidRPr="00371BCB">
        <w:rPr>
          <w:spacing w:val="-4"/>
          <w:sz w:val="24"/>
        </w:rPr>
        <w:t xml:space="preserve"> </w:t>
      </w:r>
      <w:r w:rsidR="00F935E2" w:rsidRPr="00371BCB">
        <w:rPr>
          <w:sz w:val="24"/>
        </w:rPr>
        <w:t>for</w:t>
      </w:r>
      <w:r w:rsidR="00F935E2" w:rsidRPr="00371BCB">
        <w:rPr>
          <w:spacing w:val="-4"/>
          <w:sz w:val="24"/>
        </w:rPr>
        <w:t xml:space="preserve"> </w:t>
      </w:r>
      <w:r w:rsidR="00F935E2" w:rsidRPr="00371BCB">
        <w:rPr>
          <w:sz w:val="24"/>
        </w:rPr>
        <w:t>my</w:t>
      </w:r>
      <w:r w:rsidR="00F935E2" w:rsidRPr="00371BCB">
        <w:rPr>
          <w:spacing w:val="-2"/>
          <w:sz w:val="24"/>
        </w:rPr>
        <w:t xml:space="preserve"> actions.</w:t>
      </w:r>
    </w:p>
    <w:p w14:paraId="3B584D65" w14:textId="77777777" w:rsidR="000C7C14" w:rsidRPr="00371BCB" w:rsidRDefault="00F935E2">
      <w:pPr>
        <w:pStyle w:val="ListParagraph"/>
        <w:numPr>
          <w:ilvl w:val="1"/>
          <w:numId w:val="2"/>
        </w:numPr>
        <w:tabs>
          <w:tab w:val="left" w:pos="1171"/>
        </w:tabs>
        <w:rPr>
          <w:sz w:val="24"/>
        </w:rPr>
      </w:pPr>
      <w:r w:rsidRPr="00371BCB">
        <w:rPr>
          <w:sz w:val="24"/>
        </w:rPr>
        <w:t>Maintain</w:t>
      </w:r>
      <w:r w:rsidRPr="00371BCB">
        <w:rPr>
          <w:spacing w:val="-6"/>
          <w:sz w:val="24"/>
        </w:rPr>
        <w:t xml:space="preserve"> </w:t>
      </w:r>
      <w:r w:rsidRPr="00371BCB">
        <w:rPr>
          <w:sz w:val="24"/>
        </w:rPr>
        <w:t>a</w:t>
      </w:r>
      <w:r w:rsidRPr="00371BCB">
        <w:rPr>
          <w:spacing w:val="-1"/>
          <w:sz w:val="24"/>
        </w:rPr>
        <w:t xml:space="preserve"> </w:t>
      </w:r>
      <w:r w:rsidRPr="00371BCB">
        <w:rPr>
          <w:sz w:val="24"/>
        </w:rPr>
        <w:t>sustained</w:t>
      </w:r>
      <w:r w:rsidRPr="00371BCB">
        <w:rPr>
          <w:spacing w:val="-3"/>
          <w:sz w:val="24"/>
        </w:rPr>
        <w:t xml:space="preserve"> </w:t>
      </w:r>
      <w:r w:rsidRPr="00371BCB">
        <w:rPr>
          <w:sz w:val="24"/>
        </w:rPr>
        <w:t>and</w:t>
      </w:r>
      <w:r w:rsidRPr="00371BCB">
        <w:rPr>
          <w:spacing w:val="-1"/>
          <w:sz w:val="24"/>
        </w:rPr>
        <w:t xml:space="preserve"> </w:t>
      </w:r>
      <w:r w:rsidRPr="00371BCB">
        <w:rPr>
          <w:sz w:val="24"/>
        </w:rPr>
        <w:t>committed effort</w:t>
      </w:r>
      <w:r w:rsidRPr="00371BCB">
        <w:rPr>
          <w:spacing w:val="-3"/>
          <w:sz w:val="24"/>
        </w:rPr>
        <w:t xml:space="preserve"> </w:t>
      </w:r>
      <w:r w:rsidRPr="00371BCB">
        <w:rPr>
          <w:sz w:val="24"/>
        </w:rPr>
        <w:t>towards</w:t>
      </w:r>
      <w:r w:rsidRPr="00371BCB">
        <w:rPr>
          <w:spacing w:val="-3"/>
          <w:sz w:val="24"/>
        </w:rPr>
        <w:t xml:space="preserve"> </w:t>
      </w:r>
      <w:r w:rsidRPr="00371BCB">
        <w:rPr>
          <w:sz w:val="24"/>
        </w:rPr>
        <w:t>learning</w:t>
      </w:r>
      <w:r w:rsidRPr="00371BCB">
        <w:rPr>
          <w:spacing w:val="-4"/>
          <w:sz w:val="24"/>
        </w:rPr>
        <w:t xml:space="preserve"> </w:t>
      </w:r>
      <w:r w:rsidRPr="00371BCB">
        <w:rPr>
          <w:sz w:val="24"/>
        </w:rPr>
        <w:t>and musical</w:t>
      </w:r>
      <w:r w:rsidRPr="00371BCB">
        <w:rPr>
          <w:spacing w:val="-4"/>
          <w:sz w:val="24"/>
        </w:rPr>
        <w:t xml:space="preserve"> </w:t>
      </w:r>
      <w:r w:rsidRPr="00371BCB">
        <w:rPr>
          <w:spacing w:val="-2"/>
          <w:sz w:val="24"/>
        </w:rPr>
        <w:t>achievement.</w:t>
      </w:r>
    </w:p>
    <w:p w14:paraId="3B584D66" w14:textId="77777777" w:rsidR="000C7C14" w:rsidRPr="00371BCB" w:rsidRDefault="00F935E2">
      <w:pPr>
        <w:pStyle w:val="ListParagraph"/>
        <w:numPr>
          <w:ilvl w:val="1"/>
          <w:numId w:val="2"/>
        </w:numPr>
        <w:tabs>
          <w:tab w:val="left" w:pos="1171"/>
        </w:tabs>
        <w:spacing w:before="1"/>
        <w:rPr>
          <w:sz w:val="24"/>
        </w:rPr>
      </w:pPr>
      <w:r w:rsidRPr="00371BCB">
        <w:rPr>
          <w:sz w:val="24"/>
        </w:rPr>
        <w:t>Practice</w:t>
      </w:r>
      <w:r w:rsidRPr="00371BCB">
        <w:rPr>
          <w:spacing w:val="-3"/>
          <w:sz w:val="24"/>
        </w:rPr>
        <w:t xml:space="preserve"> </w:t>
      </w:r>
      <w:r w:rsidRPr="00371BCB">
        <w:rPr>
          <w:sz w:val="24"/>
        </w:rPr>
        <w:t>the</w:t>
      </w:r>
      <w:r w:rsidRPr="00371BCB">
        <w:rPr>
          <w:spacing w:val="-2"/>
          <w:sz w:val="24"/>
        </w:rPr>
        <w:t xml:space="preserve"> </w:t>
      </w:r>
      <w:r w:rsidRPr="00371BCB">
        <w:rPr>
          <w:sz w:val="24"/>
        </w:rPr>
        <w:t>instrument(s)</w:t>
      </w:r>
      <w:r w:rsidRPr="00371BCB">
        <w:rPr>
          <w:spacing w:val="-2"/>
          <w:sz w:val="24"/>
        </w:rPr>
        <w:t xml:space="preserve"> </w:t>
      </w:r>
      <w:r w:rsidRPr="00371BCB">
        <w:rPr>
          <w:sz w:val="24"/>
        </w:rPr>
        <w:t>on a</w:t>
      </w:r>
      <w:r w:rsidRPr="00371BCB">
        <w:rPr>
          <w:spacing w:val="-3"/>
          <w:sz w:val="24"/>
        </w:rPr>
        <w:t xml:space="preserve"> </w:t>
      </w:r>
      <w:r w:rsidRPr="00371BCB">
        <w:rPr>
          <w:sz w:val="24"/>
        </w:rPr>
        <w:t xml:space="preserve">regular </w:t>
      </w:r>
      <w:r w:rsidRPr="00371BCB">
        <w:rPr>
          <w:spacing w:val="-2"/>
          <w:sz w:val="24"/>
        </w:rPr>
        <w:t>basis.</w:t>
      </w:r>
    </w:p>
    <w:p w14:paraId="3B584D67" w14:textId="77777777" w:rsidR="000C7C14" w:rsidRPr="00371BCB" w:rsidRDefault="00F935E2">
      <w:pPr>
        <w:pStyle w:val="ListParagraph"/>
        <w:numPr>
          <w:ilvl w:val="1"/>
          <w:numId w:val="2"/>
        </w:numPr>
        <w:tabs>
          <w:tab w:val="left" w:pos="1171"/>
        </w:tabs>
        <w:rPr>
          <w:sz w:val="24"/>
        </w:rPr>
      </w:pPr>
      <w:r w:rsidRPr="00371BCB">
        <w:rPr>
          <w:sz w:val="24"/>
        </w:rPr>
        <w:t>Complete</w:t>
      </w:r>
      <w:r w:rsidRPr="00371BCB">
        <w:rPr>
          <w:spacing w:val="-3"/>
          <w:sz w:val="24"/>
        </w:rPr>
        <w:t xml:space="preserve"> </w:t>
      </w:r>
      <w:r w:rsidRPr="00371BCB">
        <w:rPr>
          <w:spacing w:val="-2"/>
          <w:sz w:val="24"/>
        </w:rPr>
        <w:t>homework.</w:t>
      </w:r>
    </w:p>
    <w:p w14:paraId="3B584D68" w14:textId="77777777" w:rsidR="000C7C14" w:rsidRPr="00371BCB" w:rsidRDefault="00F935E2">
      <w:pPr>
        <w:pStyle w:val="ListParagraph"/>
        <w:numPr>
          <w:ilvl w:val="1"/>
          <w:numId w:val="2"/>
        </w:numPr>
        <w:tabs>
          <w:tab w:val="left" w:pos="1171"/>
        </w:tabs>
        <w:rPr>
          <w:sz w:val="24"/>
        </w:rPr>
      </w:pPr>
      <w:r w:rsidRPr="00371BCB">
        <w:rPr>
          <w:sz w:val="24"/>
        </w:rPr>
        <w:t>Be</w:t>
      </w:r>
      <w:r w:rsidRPr="00371BCB">
        <w:rPr>
          <w:spacing w:val="-1"/>
          <w:sz w:val="24"/>
        </w:rPr>
        <w:t xml:space="preserve"> </w:t>
      </w:r>
      <w:r w:rsidRPr="00371BCB">
        <w:rPr>
          <w:sz w:val="24"/>
        </w:rPr>
        <w:t>punctual</w:t>
      </w:r>
      <w:r w:rsidRPr="00371BCB">
        <w:rPr>
          <w:spacing w:val="-4"/>
          <w:sz w:val="24"/>
        </w:rPr>
        <w:t xml:space="preserve"> </w:t>
      </w:r>
      <w:r w:rsidRPr="00371BCB">
        <w:rPr>
          <w:sz w:val="24"/>
        </w:rPr>
        <w:t>and</w:t>
      </w:r>
      <w:r w:rsidRPr="00371BCB">
        <w:rPr>
          <w:spacing w:val="-2"/>
          <w:sz w:val="24"/>
        </w:rPr>
        <w:t xml:space="preserve"> </w:t>
      </w:r>
      <w:r w:rsidRPr="00371BCB">
        <w:rPr>
          <w:sz w:val="24"/>
        </w:rPr>
        <w:t>prepared for</w:t>
      </w:r>
      <w:r w:rsidRPr="00371BCB">
        <w:rPr>
          <w:spacing w:val="-1"/>
          <w:sz w:val="24"/>
        </w:rPr>
        <w:t xml:space="preserve"> </w:t>
      </w:r>
      <w:r w:rsidRPr="00371BCB">
        <w:rPr>
          <w:sz w:val="24"/>
        </w:rPr>
        <w:t>every</w:t>
      </w:r>
      <w:r w:rsidRPr="00371BCB">
        <w:rPr>
          <w:spacing w:val="-1"/>
          <w:sz w:val="24"/>
        </w:rPr>
        <w:t xml:space="preserve"> </w:t>
      </w:r>
      <w:r w:rsidRPr="00371BCB">
        <w:rPr>
          <w:spacing w:val="-2"/>
          <w:sz w:val="24"/>
        </w:rPr>
        <w:t>event.</w:t>
      </w:r>
    </w:p>
    <w:p w14:paraId="3B584D69" w14:textId="77777777" w:rsidR="000C7C14" w:rsidRPr="00371BCB" w:rsidRDefault="00F935E2">
      <w:pPr>
        <w:pStyle w:val="ListParagraph"/>
        <w:numPr>
          <w:ilvl w:val="1"/>
          <w:numId w:val="2"/>
        </w:numPr>
        <w:tabs>
          <w:tab w:val="left" w:pos="1171"/>
        </w:tabs>
        <w:spacing w:before="1"/>
        <w:rPr>
          <w:sz w:val="24"/>
        </w:rPr>
      </w:pPr>
      <w:r w:rsidRPr="00371BCB">
        <w:rPr>
          <w:sz w:val="24"/>
        </w:rPr>
        <w:t>Be</w:t>
      </w:r>
      <w:r w:rsidRPr="00371BCB">
        <w:rPr>
          <w:spacing w:val="-2"/>
          <w:sz w:val="24"/>
        </w:rPr>
        <w:t xml:space="preserve"> </w:t>
      </w:r>
      <w:r w:rsidRPr="00371BCB">
        <w:rPr>
          <w:sz w:val="24"/>
        </w:rPr>
        <w:t>a</w:t>
      </w:r>
      <w:r w:rsidRPr="00371BCB">
        <w:rPr>
          <w:spacing w:val="-1"/>
          <w:sz w:val="24"/>
        </w:rPr>
        <w:t xml:space="preserve"> </w:t>
      </w:r>
      <w:r w:rsidRPr="00371BCB">
        <w:rPr>
          <w:sz w:val="24"/>
        </w:rPr>
        <w:t>positive</w:t>
      </w:r>
      <w:r w:rsidRPr="00371BCB">
        <w:rPr>
          <w:spacing w:val="-2"/>
          <w:sz w:val="24"/>
        </w:rPr>
        <w:t xml:space="preserve"> </w:t>
      </w:r>
      <w:r w:rsidRPr="00371BCB">
        <w:rPr>
          <w:sz w:val="24"/>
        </w:rPr>
        <w:t>ambassador</w:t>
      </w:r>
      <w:r w:rsidRPr="00371BCB">
        <w:rPr>
          <w:spacing w:val="-1"/>
          <w:sz w:val="24"/>
        </w:rPr>
        <w:t xml:space="preserve"> </w:t>
      </w:r>
      <w:r w:rsidRPr="00371BCB">
        <w:rPr>
          <w:sz w:val="24"/>
        </w:rPr>
        <w:t>of</w:t>
      </w:r>
      <w:r w:rsidRPr="00371BCB">
        <w:rPr>
          <w:spacing w:val="-3"/>
          <w:sz w:val="24"/>
        </w:rPr>
        <w:t xml:space="preserve"> </w:t>
      </w:r>
      <w:r w:rsidRPr="00371BCB">
        <w:rPr>
          <w:spacing w:val="-4"/>
          <w:sz w:val="24"/>
        </w:rPr>
        <w:t>CMAC.</w:t>
      </w:r>
    </w:p>
    <w:p w14:paraId="3B584D6A" w14:textId="77777777" w:rsidR="000C7C14" w:rsidRPr="00371BCB" w:rsidRDefault="00F935E2">
      <w:pPr>
        <w:pStyle w:val="ListParagraph"/>
        <w:numPr>
          <w:ilvl w:val="1"/>
          <w:numId w:val="2"/>
        </w:numPr>
        <w:tabs>
          <w:tab w:val="left" w:pos="1171"/>
        </w:tabs>
        <w:rPr>
          <w:sz w:val="24"/>
        </w:rPr>
      </w:pPr>
      <w:r w:rsidRPr="00371BCB">
        <w:rPr>
          <w:sz w:val="24"/>
        </w:rPr>
        <w:t>Demonstrate</w:t>
      </w:r>
      <w:r w:rsidRPr="00371BCB">
        <w:rPr>
          <w:spacing w:val="-3"/>
          <w:sz w:val="24"/>
        </w:rPr>
        <w:t xml:space="preserve"> </w:t>
      </w:r>
      <w:r w:rsidRPr="00371BCB">
        <w:rPr>
          <w:sz w:val="24"/>
        </w:rPr>
        <w:t>development in</w:t>
      </w:r>
      <w:r w:rsidRPr="00371BCB">
        <w:rPr>
          <w:spacing w:val="1"/>
          <w:sz w:val="24"/>
        </w:rPr>
        <w:t xml:space="preserve"> </w:t>
      </w:r>
      <w:r w:rsidRPr="00371BCB">
        <w:rPr>
          <w:sz w:val="24"/>
        </w:rPr>
        <w:t>my</w:t>
      </w:r>
      <w:r w:rsidRPr="00371BCB">
        <w:rPr>
          <w:spacing w:val="-5"/>
          <w:sz w:val="24"/>
        </w:rPr>
        <w:t xml:space="preserve"> </w:t>
      </w:r>
      <w:r w:rsidRPr="00371BCB">
        <w:rPr>
          <w:sz w:val="24"/>
        </w:rPr>
        <w:t xml:space="preserve">musical </w:t>
      </w:r>
      <w:r w:rsidRPr="00371BCB">
        <w:rPr>
          <w:spacing w:val="-2"/>
          <w:sz w:val="24"/>
        </w:rPr>
        <w:t>studies.</w:t>
      </w:r>
    </w:p>
    <w:p w14:paraId="3B584D6B" w14:textId="77777777" w:rsidR="000C7C14" w:rsidRPr="00371BCB" w:rsidRDefault="00F935E2">
      <w:pPr>
        <w:pStyle w:val="ListParagraph"/>
        <w:numPr>
          <w:ilvl w:val="1"/>
          <w:numId w:val="2"/>
        </w:numPr>
        <w:tabs>
          <w:tab w:val="left" w:pos="1171"/>
        </w:tabs>
        <w:spacing w:before="2"/>
        <w:rPr>
          <w:sz w:val="24"/>
        </w:rPr>
      </w:pPr>
      <w:r w:rsidRPr="00371BCB">
        <w:rPr>
          <w:sz w:val="24"/>
        </w:rPr>
        <w:t>Participate</w:t>
      </w:r>
      <w:r w:rsidRPr="00371BCB">
        <w:rPr>
          <w:spacing w:val="-3"/>
          <w:sz w:val="24"/>
        </w:rPr>
        <w:t xml:space="preserve"> </w:t>
      </w:r>
      <w:r w:rsidRPr="00371BCB">
        <w:rPr>
          <w:sz w:val="24"/>
        </w:rPr>
        <w:t xml:space="preserve">in student </w:t>
      </w:r>
      <w:r w:rsidRPr="00371BCB">
        <w:rPr>
          <w:spacing w:val="-2"/>
          <w:sz w:val="24"/>
        </w:rPr>
        <w:t>rehearsals/concerts.</w:t>
      </w:r>
    </w:p>
    <w:p w14:paraId="3B584D6C" w14:textId="63B1CF5B" w:rsidR="000C7C14" w:rsidRPr="00371BCB" w:rsidRDefault="002635B6">
      <w:pPr>
        <w:pStyle w:val="ListParagraph"/>
        <w:numPr>
          <w:ilvl w:val="1"/>
          <w:numId w:val="2"/>
        </w:numPr>
        <w:tabs>
          <w:tab w:val="left" w:pos="1171"/>
        </w:tabs>
        <w:spacing w:line="240" w:lineRule="auto"/>
        <w:ind w:right="737"/>
        <w:rPr>
          <w:sz w:val="24"/>
        </w:rPr>
      </w:pPr>
      <w:r w:rsidRPr="00371BCB">
        <w:rPr>
          <w:sz w:val="24"/>
        </w:rPr>
        <w:t>Refrain</w:t>
      </w:r>
      <w:r w:rsidR="00F935E2" w:rsidRPr="00371BCB">
        <w:rPr>
          <w:spacing w:val="-3"/>
          <w:sz w:val="24"/>
        </w:rPr>
        <w:t xml:space="preserve"> </w:t>
      </w:r>
      <w:r w:rsidR="00F935E2" w:rsidRPr="00371BCB">
        <w:rPr>
          <w:sz w:val="24"/>
        </w:rPr>
        <w:t>from</w:t>
      </w:r>
      <w:r w:rsidR="00F935E2" w:rsidRPr="00371BCB">
        <w:rPr>
          <w:spacing w:val="-1"/>
          <w:sz w:val="24"/>
        </w:rPr>
        <w:t xml:space="preserve"> </w:t>
      </w:r>
      <w:r w:rsidR="00F935E2" w:rsidRPr="00371BCB">
        <w:rPr>
          <w:sz w:val="24"/>
        </w:rPr>
        <w:t>bringing</w:t>
      </w:r>
      <w:r w:rsidR="00F935E2" w:rsidRPr="00371BCB">
        <w:rPr>
          <w:spacing w:val="-4"/>
          <w:sz w:val="24"/>
        </w:rPr>
        <w:t xml:space="preserve"> </w:t>
      </w:r>
      <w:r w:rsidR="00F935E2" w:rsidRPr="00371BCB">
        <w:rPr>
          <w:sz w:val="24"/>
        </w:rPr>
        <w:t>anything</w:t>
      </w:r>
      <w:r w:rsidR="00F935E2" w:rsidRPr="00371BCB">
        <w:rPr>
          <w:spacing w:val="-4"/>
          <w:sz w:val="24"/>
        </w:rPr>
        <w:t xml:space="preserve"> </w:t>
      </w:r>
      <w:r w:rsidR="00F935E2" w:rsidRPr="00371BCB">
        <w:rPr>
          <w:sz w:val="24"/>
        </w:rPr>
        <w:t>to</w:t>
      </w:r>
      <w:r w:rsidR="00F935E2" w:rsidRPr="00371BCB">
        <w:rPr>
          <w:spacing w:val="-3"/>
          <w:sz w:val="24"/>
        </w:rPr>
        <w:t xml:space="preserve"> </w:t>
      </w:r>
      <w:r w:rsidR="00F935E2" w:rsidRPr="00371BCB">
        <w:rPr>
          <w:sz w:val="24"/>
        </w:rPr>
        <w:t>Harper</w:t>
      </w:r>
      <w:r w:rsidR="00F935E2" w:rsidRPr="00371BCB">
        <w:rPr>
          <w:spacing w:val="-4"/>
          <w:sz w:val="24"/>
        </w:rPr>
        <w:t xml:space="preserve"> </w:t>
      </w:r>
      <w:r w:rsidR="00F935E2" w:rsidRPr="00371BCB">
        <w:rPr>
          <w:sz w:val="24"/>
        </w:rPr>
        <w:t>that</w:t>
      </w:r>
      <w:r w:rsidR="00F935E2" w:rsidRPr="00371BCB">
        <w:rPr>
          <w:spacing w:val="-3"/>
          <w:sz w:val="24"/>
        </w:rPr>
        <w:t xml:space="preserve"> </w:t>
      </w:r>
      <w:r w:rsidR="001A59EA">
        <w:rPr>
          <w:sz w:val="24"/>
        </w:rPr>
        <w:t>could compromise my or others’ safety</w:t>
      </w:r>
      <w:r w:rsidR="00F935E2" w:rsidRPr="00371BCB">
        <w:rPr>
          <w:sz w:val="24"/>
        </w:rPr>
        <w:t>.</w:t>
      </w:r>
    </w:p>
    <w:p w14:paraId="3B584D6D" w14:textId="77777777" w:rsidR="000C7C14" w:rsidRPr="00371BCB" w:rsidRDefault="000C7C14">
      <w:pPr>
        <w:pStyle w:val="BodyText"/>
        <w:spacing w:before="1"/>
      </w:pPr>
    </w:p>
    <w:p w14:paraId="3B584D6E" w14:textId="77777777" w:rsidR="000C7C14" w:rsidRPr="00371BCB" w:rsidRDefault="00F935E2">
      <w:pPr>
        <w:pStyle w:val="Heading1"/>
      </w:pPr>
      <w:bookmarkStart w:id="3" w:name="_TOC_250014"/>
      <w:r w:rsidRPr="00371BCB">
        <w:t>The Music</w:t>
      </w:r>
      <w:r w:rsidRPr="00371BCB">
        <w:rPr>
          <w:spacing w:val="-1"/>
        </w:rPr>
        <w:t xml:space="preserve"> </w:t>
      </w:r>
      <w:bookmarkEnd w:id="3"/>
      <w:r w:rsidRPr="00371BCB">
        <w:rPr>
          <w:spacing w:val="-2"/>
        </w:rPr>
        <w:t>Journal</w:t>
      </w:r>
    </w:p>
    <w:p w14:paraId="3B584D6F" w14:textId="20916706" w:rsidR="000C7C14" w:rsidRPr="00371BCB" w:rsidRDefault="00F935E2">
      <w:pPr>
        <w:pStyle w:val="BodyText"/>
        <w:ind w:left="360" w:right="769"/>
      </w:pPr>
      <w:r w:rsidRPr="00371BCB">
        <w:t>We</w:t>
      </w:r>
      <w:r w:rsidRPr="00371BCB">
        <w:rPr>
          <w:spacing w:val="-2"/>
        </w:rPr>
        <w:t xml:space="preserve"> </w:t>
      </w:r>
      <w:r w:rsidRPr="00371BCB">
        <w:t>encourage</w:t>
      </w:r>
      <w:r w:rsidRPr="00371BCB">
        <w:rPr>
          <w:spacing w:val="-4"/>
        </w:rPr>
        <w:t xml:space="preserve"> </w:t>
      </w:r>
      <w:r w:rsidRPr="00371BCB">
        <w:t>all</w:t>
      </w:r>
      <w:r w:rsidRPr="00371BCB">
        <w:rPr>
          <w:spacing w:val="-2"/>
        </w:rPr>
        <w:t xml:space="preserve"> </w:t>
      </w:r>
      <w:r w:rsidRPr="00371BCB">
        <w:t>students</w:t>
      </w:r>
      <w:r w:rsidRPr="00371BCB">
        <w:rPr>
          <w:spacing w:val="-3"/>
        </w:rPr>
        <w:t xml:space="preserve"> </w:t>
      </w:r>
      <w:r w:rsidRPr="00371BCB">
        <w:t>to</w:t>
      </w:r>
      <w:r w:rsidRPr="00371BCB">
        <w:rPr>
          <w:spacing w:val="-2"/>
        </w:rPr>
        <w:t xml:space="preserve"> </w:t>
      </w:r>
      <w:r w:rsidRPr="00371BCB">
        <w:t>maintain</w:t>
      </w:r>
      <w:r w:rsidRPr="00371BCB">
        <w:rPr>
          <w:spacing w:val="-1"/>
        </w:rPr>
        <w:t xml:space="preserve"> </w:t>
      </w:r>
      <w:r w:rsidRPr="00371BCB">
        <w:t>a</w:t>
      </w:r>
      <w:r w:rsidRPr="00371BCB">
        <w:rPr>
          <w:spacing w:val="-5"/>
        </w:rPr>
        <w:t xml:space="preserve"> </w:t>
      </w:r>
      <w:r w:rsidRPr="00371BCB">
        <w:t>music</w:t>
      </w:r>
      <w:r w:rsidRPr="00371BCB">
        <w:rPr>
          <w:spacing w:val="-3"/>
        </w:rPr>
        <w:t xml:space="preserve"> </w:t>
      </w:r>
      <w:r w:rsidRPr="00371BCB">
        <w:t>journal</w:t>
      </w:r>
      <w:r w:rsidRPr="00371BCB">
        <w:rPr>
          <w:spacing w:val="-4"/>
        </w:rPr>
        <w:t xml:space="preserve"> </w:t>
      </w:r>
      <w:r w:rsidRPr="00371BCB">
        <w:t>for</w:t>
      </w:r>
      <w:r w:rsidRPr="00371BCB">
        <w:rPr>
          <w:spacing w:val="-5"/>
        </w:rPr>
        <w:t xml:space="preserve"> </w:t>
      </w:r>
      <w:r w:rsidRPr="00371BCB">
        <w:t>their</w:t>
      </w:r>
      <w:r w:rsidRPr="00371BCB">
        <w:rPr>
          <w:spacing w:val="-5"/>
        </w:rPr>
        <w:t xml:space="preserve"> </w:t>
      </w:r>
      <w:r w:rsidRPr="00371BCB">
        <w:t>instrument</w:t>
      </w:r>
      <w:r w:rsidR="002635B6" w:rsidRPr="00371BCB">
        <w:t>,</w:t>
      </w:r>
      <w:r w:rsidRPr="00371BCB">
        <w:rPr>
          <w:spacing w:val="-1"/>
        </w:rPr>
        <w:t xml:space="preserve"> </w:t>
      </w:r>
      <w:r w:rsidR="002635B6" w:rsidRPr="00371BCB">
        <w:t>including their weekly goals, practice requirements,</w:t>
      </w:r>
      <w:r w:rsidRPr="00371BCB">
        <w:t xml:space="preserve"> and a comment from the instrumental teacher.</w:t>
      </w:r>
      <w:r w:rsidRPr="00371BCB">
        <w:rPr>
          <w:spacing w:val="40"/>
        </w:rPr>
        <w:t xml:space="preserve"> </w:t>
      </w:r>
      <w:r w:rsidRPr="00371BCB">
        <w:t>Parents are encouraged to view the journal at least once a week.</w:t>
      </w:r>
    </w:p>
    <w:p w14:paraId="3B584D70" w14:textId="77777777" w:rsidR="000C7C14" w:rsidRPr="00371BCB" w:rsidRDefault="00F935E2" w:rsidP="007C1EF3">
      <w:pPr>
        <w:pStyle w:val="Heading1"/>
        <w:spacing w:before="292"/>
      </w:pPr>
      <w:bookmarkStart w:id="4" w:name="_TOC_250013"/>
      <w:r w:rsidRPr="00371BCB">
        <w:t>Recitals</w:t>
      </w:r>
      <w:r w:rsidRPr="00371BCB">
        <w:rPr>
          <w:spacing w:val="-3"/>
        </w:rPr>
        <w:t xml:space="preserve"> </w:t>
      </w:r>
      <w:r w:rsidRPr="00371BCB">
        <w:t>and</w:t>
      </w:r>
      <w:r w:rsidRPr="00371BCB">
        <w:rPr>
          <w:spacing w:val="-1"/>
        </w:rPr>
        <w:t xml:space="preserve"> </w:t>
      </w:r>
      <w:bookmarkEnd w:id="4"/>
      <w:r w:rsidRPr="00371BCB">
        <w:rPr>
          <w:spacing w:val="-2"/>
        </w:rPr>
        <w:t>concerts</w:t>
      </w:r>
    </w:p>
    <w:p w14:paraId="3B584D71" w14:textId="3660EC7C" w:rsidR="000C7C14" w:rsidRPr="00371BCB" w:rsidRDefault="00F935E2" w:rsidP="007C1EF3">
      <w:pPr>
        <w:pStyle w:val="BodyText"/>
        <w:ind w:left="360"/>
      </w:pPr>
      <w:r w:rsidRPr="00371BCB">
        <w:t>Student</w:t>
      </w:r>
      <w:r w:rsidRPr="00371BCB">
        <w:rPr>
          <w:spacing w:val="-3"/>
        </w:rPr>
        <w:t xml:space="preserve"> </w:t>
      </w:r>
      <w:r w:rsidRPr="00371BCB">
        <w:t>performances</w:t>
      </w:r>
      <w:r w:rsidRPr="00371BCB">
        <w:rPr>
          <w:spacing w:val="-4"/>
        </w:rPr>
        <w:t xml:space="preserve"> </w:t>
      </w:r>
      <w:r w:rsidRPr="00371BCB">
        <w:t>will</w:t>
      </w:r>
      <w:r w:rsidRPr="00371BCB">
        <w:rPr>
          <w:spacing w:val="-1"/>
        </w:rPr>
        <w:t xml:space="preserve"> </w:t>
      </w:r>
      <w:r w:rsidRPr="00371BCB">
        <w:t>be</w:t>
      </w:r>
      <w:r w:rsidRPr="00371BCB">
        <w:rPr>
          <w:spacing w:val="-3"/>
        </w:rPr>
        <w:t xml:space="preserve"> </w:t>
      </w:r>
      <w:r w:rsidRPr="00371BCB">
        <w:t>scheduled throughout</w:t>
      </w:r>
      <w:r w:rsidRPr="00371BCB">
        <w:rPr>
          <w:spacing w:val="-2"/>
        </w:rPr>
        <w:t xml:space="preserve"> </w:t>
      </w:r>
      <w:r w:rsidRPr="00371BCB">
        <w:t>the</w:t>
      </w:r>
      <w:r w:rsidRPr="00371BCB">
        <w:rPr>
          <w:spacing w:val="-1"/>
        </w:rPr>
        <w:t xml:space="preserve"> </w:t>
      </w:r>
      <w:r w:rsidRPr="00371BCB">
        <w:t>year</w:t>
      </w:r>
      <w:r w:rsidR="002635B6" w:rsidRPr="00371BCB">
        <w:t>;</w:t>
      </w:r>
      <w:r w:rsidRPr="00371BCB">
        <w:rPr>
          <w:spacing w:val="-4"/>
        </w:rPr>
        <w:t xml:space="preserve"> </w:t>
      </w:r>
      <w:r w:rsidRPr="00371BCB">
        <w:t>see</w:t>
      </w:r>
      <w:r w:rsidRPr="00371BCB">
        <w:rPr>
          <w:spacing w:val="-3"/>
        </w:rPr>
        <w:t xml:space="preserve"> </w:t>
      </w:r>
      <w:r w:rsidR="002635B6" w:rsidRPr="00371BCB">
        <w:rPr>
          <w:spacing w:val="-3"/>
        </w:rPr>
        <w:t xml:space="preserve">the </w:t>
      </w:r>
      <w:r w:rsidRPr="00371BCB">
        <w:t>calendar</w:t>
      </w:r>
      <w:r w:rsidRPr="00371BCB">
        <w:rPr>
          <w:spacing w:val="-1"/>
        </w:rPr>
        <w:t xml:space="preserve"> </w:t>
      </w:r>
      <w:r w:rsidRPr="00371BCB">
        <w:t>for</w:t>
      </w:r>
      <w:r w:rsidRPr="00371BCB">
        <w:rPr>
          <w:spacing w:val="-4"/>
        </w:rPr>
        <w:t xml:space="preserve"> </w:t>
      </w:r>
      <w:r w:rsidRPr="00371BCB">
        <w:t xml:space="preserve">more </w:t>
      </w:r>
      <w:r w:rsidRPr="00371BCB">
        <w:rPr>
          <w:spacing w:val="-2"/>
        </w:rPr>
        <w:t>details.</w:t>
      </w:r>
    </w:p>
    <w:p w14:paraId="3B584D72" w14:textId="77777777" w:rsidR="000C7C14" w:rsidRPr="00371BCB" w:rsidRDefault="000C7C14" w:rsidP="007C1EF3">
      <w:pPr>
        <w:pStyle w:val="BodyText"/>
        <w:ind w:left="360"/>
      </w:pPr>
    </w:p>
    <w:p w14:paraId="3B584D73" w14:textId="77777777" w:rsidR="000C7C14" w:rsidRPr="00371BCB" w:rsidRDefault="00F935E2" w:rsidP="007C1EF3">
      <w:pPr>
        <w:pStyle w:val="Heading1"/>
      </w:pPr>
      <w:bookmarkStart w:id="5" w:name="_TOC_250012"/>
      <w:r w:rsidRPr="00371BCB">
        <w:t>Recitals</w:t>
      </w:r>
      <w:r w:rsidRPr="00371BCB">
        <w:rPr>
          <w:spacing w:val="-1"/>
        </w:rPr>
        <w:t xml:space="preserve"> </w:t>
      </w:r>
      <w:r w:rsidRPr="00371BCB">
        <w:t>and</w:t>
      </w:r>
      <w:r w:rsidRPr="00371BCB">
        <w:rPr>
          <w:spacing w:val="-3"/>
        </w:rPr>
        <w:t xml:space="preserve"> </w:t>
      </w:r>
      <w:r w:rsidRPr="00371BCB">
        <w:t xml:space="preserve">concerts </w:t>
      </w:r>
      <w:bookmarkEnd w:id="5"/>
      <w:r w:rsidRPr="00371BCB">
        <w:rPr>
          <w:spacing w:val="-2"/>
        </w:rPr>
        <w:t>Uniform</w:t>
      </w:r>
    </w:p>
    <w:p w14:paraId="3B584D74" w14:textId="33F270E5" w:rsidR="000C7C14" w:rsidRPr="00371BCB" w:rsidRDefault="00F935E2" w:rsidP="007C1EF3">
      <w:pPr>
        <w:ind w:left="360"/>
      </w:pPr>
      <w:r w:rsidRPr="00371BCB">
        <w:t xml:space="preserve">We suggest that students wear casual clothes for their music lessons. For ensemble performances, we </w:t>
      </w:r>
      <w:r w:rsidR="002635B6" w:rsidRPr="00371BCB">
        <w:t>recommend</w:t>
      </w:r>
      <w:r w:rsidRPr="00371BCB">
        <w:t xml:space="preserve"> that students wear the following:</w:t>
      </w:r>
    </w:p>
    <w:p w14:paraId="3B584D75" w14:textId="221E7672" w:rsidR="000C7C14" w:rsidRPr="00371BCB" w:rsidRDefault="00F935E2" w:rsidP="007C1EF3">
      <w:pPr>
        <w:ind w:left="360"/>
      </w:pPr>
      <w:r w:rsidRPr="00371BCB">
        <w:t xml:space="preserve">For boys, </w:t>
      </w:r>
      <w:r w:rsidR="002635B6" w:rsidRPr="00371BCB">
        <w:t xml:space="preserve">a </w:t>
      </w:r>
      <w:r w:rsidRPr="00371BCB">
        <w:t>white shirt, black trousers, black dress shoes</w:t>
      </w:r>
      <w:r w:rsidR="002635B6" w:rsidRPr="00371BCB">
        <w:t>,</w:t>
      </w:r>
      <w:r w:rsidRPr="00371BCB">
        <w:t xml:space="preserve"> and black socks.</w:t>
      </w:r>
    </w:p>
    <w:p w14:paraId="3B584D76" w14:textId="67C1CEFF" w:rsidR="000C7C14" w:rsidRPr="00371BCB" w:rsidRDefault="00F935E2" w:rsidP="007C1EF3">
      <w:pPr>
        <w:ind w:left="360"/>
      </w:pPr>
      <w:r w:rsidRPr="00371BCB">
        <w:t>For girls</w:t>
      </w:r>
      <w:r w:rsidR="002635B6" w:rsidRPr="00371BCB">
        <w:t>: a white shirt, a black skirt, black dress shoes,</w:t>
      </w:r>
      <w:r w:rsidRPr="00371BCB">
        <w:t xml:space="preserve"> and black socks (if needed). For solo recitals, please dress nicely.</w:t>
      </w:r>
      <w:r w:rsidR="007C1EF3" w:rsidRPr="00371BCB">
        <w:br/>
      </w:r>
    </w:p>
    <w:p w14:paraId="3B584D77" w14:textId="77777777" w:rsidR="000C7C14" w:rsidRPr="00371BCB" w:rsidRDefault="00F935E2" w:rsidP="007C1EF3">
      <w:pPr>
        <w:pStyle w:val="Heading1"/>
        <w:spacing w:before="1"/>
      </w:pPr>
      <w:bookmarkStart w:id="6" w:name="_TOC_250011"/>
      <w:bookmarkEnd w:id="6"/>
      <w:r w:rsidRPr="00371BCB">
        <w:rPr>
          <w:spacing w:val="-2"/>
        </w:rPr>
        <w:t>Library</w:t>
      </w:r>
    </w:p>
    <w:p w14:paraId="3B584D78" w14:textId="349BC2A7" w:rsidR="000C7C14" w:rsidRPr="00371BCB" w:rsidRDefault="00F935E2" w:rsidP="007C1EF3">
      <w:pPr>
        <w:pStyle w:val="BodyText"/>
        <w:ind w:left="360" w:right="769"/>
      </w:pPr>
      <w:r w:rsidRPr="00371BCB">
        <w:t xml:space="preserve">The Harper Library provides a welcoming environment </w:t>
      </w:r>
      <w:r w:rsidR="00E57A1A" w:rsidRPr="00371BCB">
        <w:t>for students to</w:t>
      </w:r>
      <w:r w:rsidRPr="00371BCB">
        <w:t xml:space="preserve"> read and study. Students may use any of the </w:t>
      </w:r>
      <w:r w:rsidR="00E57A1A" w:rsidRPr="00371BCB">
        <w:t>library’s resources</w:t>
      </w:r>
      <w:r w:rsidRPr="00371BCB">
        <w:t>. The Librarians are very helpful and available</w:t>
      </w:r>
      <w:r w:rsidRPr="00371BCB">
        <w:rPr>
          <w:spacing w:val="-4"/>
        </w:rPr>
        <w:t xml:space="preserve"> </w:t>
      </w:r>
      <w:r w:rsidRPr="00371BCB">
        <w:t>to</w:t>
      </w:r>
      <w:r w:rsidRPr="00371BCB">
        <w:rPr>
          <w:spacing w:val="-4"/>
        </w:rPr>
        <w:t xml:space="preserve"> </w:t>
      </w:r>
      <w:r w:rsidRPr="00371BCB">
        <w:t>assist</w:t>
      </w:r>
      <w:r w:rsidRPr="00371BCB">
        <w:rPr>
          <w:spacing w:val="-1"/>
        </w:rPr>
        <w:t xml:space="preserve"> </w:t>
      </w:r>
      <w:r w:rsidRPr="00371BCB">
        <w:t>with</w:t>
      </w:r>
      <w:r w:rsidRPr="00371BCB">
        <w:rPr>
          <w:spacing w:val="-4"/>
        </w:rPr>
        <w:t xml:space="preserve"> </w:t>
      </w:r>
      <w:r w:rsidRPr="00371BCB">
        <w:t>finding</w:t>
      </w:r>
      <w:r w:rsidRPr="00371BCB">
        <w:rPr>
          <w:spacing w:val="-5"/>
        </w:rPr>
        <w:t xml:space="preserve"> </w:t>
      </w:r>
      <w:r w:rsidRPr="00371BCB">
        <w:t>materials,</w:t>
      </w:r>
      <w:r w:rsidRPr="00371BCB">
        <w:rPr>
          <w:spacing w:val="-5"/>
        </w:rPr>
        <w:t xml:space="preserve"> </w:t>
      </w:r>
      <w:r w:rsidR="00E57A1A" w:rsidRPr="00371BCB">
        <w:t>instruct students in library skills, and</w:t>
      </w:r>
      <w:r w:rsidRPr="00371BCB">
        <w:rPr>
          <w:spacing w:val="-4"/>
        </w:rPr>
        <w:t xml:space="preserve"> </w:t>
      </w:r>
      <w:r w:rsidRPr="00371BCB">
        <w:t>recommend books.</w:t>
      </w:r>
      <w:r w:rsidRPr="00371BCB">
        <w:rPr>
          <w:spacing w:val="40"/>
        </w:rPr>
        <w:t xml:space="preserve"> </w:t>
      </w:r>
      <w:r w:rsidRPr="00371BCB">
        <w:t xml:space="preserve">Our collection provides both print and non-print resources that meet the </w:t>
      </w:r>
      <w:r w:rsidR="00E57A1A" w:rsidRPr="00371BCB">
        <w:t>community’s needs</w:t>
      </w:r>
      <w:r w:rsidRPr="00371BCB">
        <w:t>. Please note</w:t>
      </w:r>
      <w:r w:rsidRPr="00371BCB">
        <w:rPr>
          <w:spacing w:val="-2"/>
        </w:rPr>
        <w:t xml:space="preserve"> </w:t>
      </w:r>
      <w:r w:rsidRPr="00371BCB">
        <w:t xml:space="preserve">that </w:t>
      </w:r>
      <w:r w:rsidR="00E57A1A" w:rsidRPr="00371BCB">
        <w:t>to access online resources, you must</w:t>
      </w:r>
      <w:r w:rsidRPr="00371BCB">
        <w:t xml:space="preserve"> be logged into the network. Also, borrowing material from the library requires buying borrowing privileges. Please </w:t>
      </w:r>
      <w:r w:rsidR="003F5071" w:rsidRPr="00371BCB">
        <w:t>get in touch with</w:t>
      </w:r>
      <w:r w:rsidRPr="00371BCB">
        <w:t xml:space="preserve"> the library directly for more information.</w:t>
      </w:r>
    </w:p>
    <w:p w14:paraId="3B584D79" w14:textId="77777777" w:rsidR="000C7C14" w:rsidRPr="00371BCB" w:rsidRDefault="000C7C14">
      <w:pPr>
        <w:pStyle w:val="BodyText"/>
        <w:sectPr w:rsidR="000C7C14" w:rsidRPr="00371BCB">
          <w:pgSz w:w="12240" w:h="15840"/>
          <w:pgMar w:top="2100" w:right="720" w:bottom="1680" w:left="1080" w:header="880" w:footer="1480" w:gutter="0"/>
          <w:cols w:space="720"/>
        </w:sectPr>
      </w:pPr>
    </w:p>
    <w:p w14:paraId="3B584D7A" w14:textId="77777777" w:rsidR="000C7C14" w:rsidRPr="00371BCB" w:rsidRDefault="000C7C14">
      <w:pPr>
        <w:pStyle w:val="BodyText"/>
        <w:spacing w:before="271"/>
      </w:pPr>
    </w:p>
    <w:p w14:paraId="3B584D7D" w14:textId="77777777" w:rsidR="000C7C14" w:rsidRPr="00371BCB" w:rsidRDefault="000C7C14">
      <w:pPr>
        <w:pStyle w:val="BodyText"/>
      </w:pPr>
    </w:p>
    <w:p w14:paraId="3B584D7E" w14:textId="513227CE" w:rsidR="000C7C14" w:rsidRPr="00371BCB" w:rsidRDefault="00F935E2">
      <w:pPr>
        <w:pStyle w:val="BodyText"/>
        <w:spacing w:before="1"/>
        <w:ind w:left="360"/>
      </w:pPr>
      <w:r w:rsidRPr="00371BCB">
        <w:rPr>
          <w:b/>
        </w:rPr>
        <w:t>The</w:t>
      </w:r>
      <w:r w:rsidRPr="00371BCB">
        <w:rPr>
          <w:b/>
          <w:spacing w:val="-3"/>
        </w:rPr>
        <w:t xml:space="preserve"> </w:t>
      </w:r>
      <w:r w:rsidRPr="00371BCB">
        <w:rPr>
          <w:b/>
        </w:rPr>
        <w:t>Website</w:t>
      </w:r>
      <w:r w:rsidRPr="00371BCB">
        <w:rPr>
          <w:b/>
          <w:spacing w:val="-1"/>
        </w:rPr>
        <w:t xml:space="preserve"> </w:t>
      </w:r>
    </w:p>
    <w:p w14:paraId="3B584D7F" w14:textId="2C59E4E2" w:rsidR="000C7C14" w:rsidRPr="00371BCB" w:rsidRDefault="00F935E2">
      <w:pPr>
        <w:pStyle w:val="BodyText"/>
        <w:ind w:left="360" w:right="902"/>
      </w:pPr>
      <w:r w:rsidRPr="00371BCB">
        <w:t>Our</w:t>
      </w:r>
      <w:r w:rsidRPr="00371BCB">
        <w:rPr>
          <w:spacing w:val="-2"/>
        </w:rPr>
        <w:t xml:space="preserve"> </w:t>
      </w:r>
      <w:r w:rsidRPr="00371BCB">
        <w:t>CMAC</w:t>
      </w:r>
      <w:r w:rsidRPr="00371BCB">
        <w:rPr>
          <w:spacing w:val="-3"/>
        </w:rPr>
        <w:t xml:space="preserve"> </w:t>
      </w:r>
      <w:hyperlink r:id="rId16" w:history="1">
        <w:r w:rsidRPr="00042E85">
          <w:rPr>
            <w:rStyle w:val="Hyperlink"/>
            <w:color w:val="1F497D" w:themeColor="text2"/>
          </w:rPr>
          <w:t>website</w:t>
        </w:r>
      </w:hyperlink>
      <w:r w:rsidRPr="00042E85">
        <w:rPr>
          <w:color w:val="1F497D" w:themeColor="text2"/>
          <w:spacing w:val="-2"/>
        </w:rPr>
        <w:t xml:space="preserve"> </w:t>
      </w:r>
      <w:r w:rsidRPr="00371BCB">
        <w:t>is</w:t>
      </w:r>
      <w:r w:rsidRPr="00371BCB">
        <w:rPr>
          <w:spacing w:val="-5"/>
        </w:rPr>
        <w:t xml:space="preserve"> </w:t>
      </w:r>
      <w:r w:rsidR="004B4A50" w:rsidRPr="00371BCB">
        <w:t xml:space="preserve">regularly updated and contains key </w:t>
      </w:r>
      <w:r w:rsidRPr="00371BCB">
        <w:t>information</w:t>
      </w:r>
      <w:r w:rsidRPr="00371BCB">
        <w:rPr>
          <w:spacing w:val="-1"/>
        </w:rPr>
        <w:t xml:space="preserve"> </w:t>
      </w:r>
      <w:r w:rsidRPr="00371BCB">
        <w:t>about the CMAC and its programs.</w:t>
      </w:r>
    </w:p>
    <w:p w14:paraId="3B584D80" w14:textId="77777777" w:rsidR="000C7C14" w:rsidRPr="00371BCB" w:rsidRDefault="00F935E2">
      <w:pPr>
        <w:pStyle w:val="Heading1"/>
        <w:spacing w:before="239"/>
        <w:jc w:val="both"/>
      </w:pPr>
      <w:bookmarkStart w:id="7" w:name="_TOC_250009"/>
      <w:r w:rsidRPr="00371BCB">
        <w:t>Reporting</w:t>
      </w:r>
      <w:r w:rsidRPr="00371BCB">
        <w:rPr>
          <w:spacing w:val="-6"/>
        </w:rPr>
        <w:t xml:space="preserve"> </w:t>
      </w:r>
      <w:r w:rsidRPr="00371BCB">
        <w:t>to</w:t>
      </w:r>
      <w:r w:rsidRPr="00371BCB">
        <w:rPr>
          <w:spacing w:val="-1"/>
        </w:rPr>
        <w:t xml:space="preserve"> </w:t>
      </w:r>
      <w:r w:rsidRPr="00371BCB">
        <w:t>Parents</w:t>
      </w:r>
      <w:r w:rsidRPr="00371BCB">
        <w:rPr>
          <w:spacing w:val="-1"/>
        </w:rPr>
        <w:t xml:space="preserve"> </w:t>
      </w:r>
      <w:r w:rsidRPr="00371BCB">
        <w:t>about</w:t>
      </w:r>
      <w:r w:rsidRPr="00371BCB">
        <w:rPr>
          <w:spacing w:val="-1"/>
        </w:rPr>
        <w:t xml:space="preserve"> </w:t>
      </w:r>
      <w:r w:rsidRPr="00371BCB">
        <w:t>Student</w:t>
      </w:r>
      <w:r w:rsidRPr="00371BCB">
        <w:rPr>
          <w:spacing w:val="-3"/>
        </w:rPr>
        <w:t xml:space="preserve"> </w:t>
      </w:r>
      <w:bookmarkEnd w:id="7"/>
      <w:r w:rsidRPr="00371BCB">
        <w:rPr>
          <w:spacing w:val="-2"/>
        </w:rPr>
        <w:t>Progress</w:t>
      </w:r>
    </w:p>
    <w:p w14:paraId="3B584D81" w14:textId="061E34FE" w:rsidR="000C7C14" w:rsidRPr="00371BCB" w:rsidRDefault="00F935E2">
      <w:pPr>
        <w:pStyle w:val="BodyText"/>
        <w:spacing w:before="60"/>
        <w:ind w:left="360" w:right="200"/>
        <w:jc w:val="both"/>
      </w:pPr>
      <w:r w:rsidRPr="00371BCB">
        <w:t>Parents</w:t>
      </w:r>
      <w:r w:rsidRPr="00371BCB">
        <w:rPr>
          <w:spacing w:val="-2"/>
        </w:rPr>
        <w:t xml:space="preserve"> </w:t>
      </w:r>
      <w:r w:rsidRPr="00371BCB">
        <w:t>will</w:t>
      </w:r>
      <w:r w:rsidRPr="00371BCB">
        <w:rPr>
          <w:spacing w:val="-1"/>
        </w:rPr>
        <w:t xml:space="preserve"> </w:t>
      </w:r>
      <w:r w:rsidRPr="00371BCB">
        <w:t>also</w:t>
      </w:r>
      <w:r w:rsidRPr="00371BCB">
        <w:rPr>
          <w:spacing w:val="-3"/>
        </w:rPr>
        <w:t xml:space="preserve"> </w:t>
      </w:r>
      <w:r w:rsidRPr="00371BCB">
        <w:t>receive</w:t>
      </w:r>
      <w:r w:rsidRPr="00371BCB">
        <w:rPr>
          <w:spacing w:val="-6"/>
        </w:rPr>
        <w:t xml:space="preserve"> </w:t>
      </w:r>
      <w:r w:rsidRPr="00371BCB">
        <w:t>a</w:t>
      </w:r>
      <w:r w:rsidRPr="00371BCB">
        <w:rPr>
          <w:spacing w:val="-1"/>
        </w:rPr>
        <w:t xml:space="preserve"> </w:t>
      </w:r>
      <w:r w:rsidRPr="00371BCB">
        <w:t>full</w:t>
      </w:r>
      <w:r w:rsidRPr="00371BCB">
        <w:rPr>
          <w:spacing w:val="-1"/>
        </w:rPr>
        <w:t xml:space="preserve"> </w:t>
      </w:r>
      <w:r w:rsidRPr="00371BCB">
        <w:t>written</w:t>
      </w:r>
      <w:r w:rsidRPr="00371BCB">
        <w:rPr>
          <w:spacing w:val="-3"/>
        </w:rPr>
        <w:t xml:space="preserve"> </w:t>
      </w:r>
      <w:r w:rsidRPr="00371BCB">
        <w:t>report</w:t>
      </w:r>
      <w:r w:rsidRPr="00371BCB">
        <w:rPr>
          <w:spacing w:val="-3"/>
        </w:rPr>
        <w:t xml:space="preserve"> </w:t>
      </w:r>
      <w:r w:rsidRPr="00371BCB">
        <w:t>at</w:t>
      </w:r>
      <w:r w:rsidRPr="00371BCB">
        <w:rPr>
          <w:spacing w:val="-3"/>
        </w:rPr>
        <w:t xml:space="preserve"> </w:t>
      </w:r>
      <w:r w:rsidRPr="00371BCB">
        <w:t>the</w:t>
      </w:r>
      <w:r w:rsidRPr="00371BCB">
        <w:rPr>
          <w:spacing w:val="-1"/>
        </w:rPr>
        <w:t xml:space="preserve"> </w:t>
      </w:r>
      <w:r w:rsidRPr="00371BCB">
        <w:t>end of</w:t>
      </w:r>
      <w:r w:rsidRPr="00371BCB">
        <w:rPr>
          <w:spacing w:val="-3"/>
        </w:rPr>
        <w:t xml:space="preserve"> </w:t>
      </w:r>
      <w:r w:rsidRPr="00371BCB">
        <w:t>each semester.</w:t>
      </w:r>
      <w:r w:rsidRPr="00371BCB">
        <w:rPr>
          <w:spacing w:val="-7"/>
        </w:rPr>
        <w:t xml:space="preserve"> </w:t>
      </w:r>
      <w:r w:rsidRPr="00371BCB">
        <w:t>We</w:t>
      </w:r>
      <w:r w:rsidRPr="00371BCB">
        <w:rPr>
          <w:spacing w:val="-1"/>
        </w:rPr>
        <w:t xml:space="preserve"> </w:t>
      </w:r>
      <w:r w:rsidRPr="00371BCB">
        <w:t>also</w:t>
      </w:r>
      <w:r w:rsidRPr="00371BCB">
        <w:rPr>
          <w:spacing w:val="-3"/>
        </w:rPr>
        <w:t xml:space="preserve"> </w:t>
      </w:r>
      <w:r w:rsidRPr="00371BCB">
        <w:t>encourage</w:t>
      </w:r>
      <w:r w:rsidRPr="00371BCB">
        <w:rPr>
          <w:spacing w:val="-3"/>
        </w:rPr>
        <w:t xml:space="preserve"> </w:t>
      </w:r>
      <w:r w:rsidRPr="00371BCB">
        <w:t>parents to observe</w:t>
      </w:r>
      <w:r w:rsidRPr="00371BCB">
        <w:rPr>
          <w:spacing w:val="-1"/>
        </w:rPr>
        <w:t xml:space="preserve"> </w:t>
      </w:r>
      <w:r w:rsidRPr="00371BCB">
        <w:t>their children’s one-to-one lessons and to check</w:t>
      </w:r>
      <w:r w:rsidRPr="00371BCB">
        <w:rPr>
          <w:spacing w:val="-1"/>
        </w:rPr>
        <w:t xml:space="preserve"> </w:t>
      </w:r>
      <w:r w:rsidRPr="00371BCB">
        <w:t>in with</w:t>
      </w:r>
      <w:r w:rsidRPr="00371BCB">
        <w:rPr>
          <w:spacing w:val="-1"/>
        </w:rPr>
        <w:t xml:space="preserve"> </w:t>
      </w:r>
      <w:r w:rsidRPr="00371BCB">
        <w:t>the</w:t>
      </w:r>
      <w:r w:rsidRPr="00371BCB">
        <w:rPr>
          <w:spacing w:val="-1"/>
        </w:rPr>
        <w:t xml:space="preserve"> </w:t>
      </w:r>
      <w:r w:rsidRPr="00371BCB">
        <w:t>teacher on weeks 4,</w:t>
      </w:r>
      <w:r w:rsidRPr="00371BCB">
        <w:rPr>
          <w:spacing w:val="-2"/>
        </w:rPr>
        <w:t xml:space="preserve"> </w:t>
      </w:r>
      <w:r w:rsidRPr="00371BCB">
        <w:t>8,</w:t>
      </w:r>
      <w:r w:rsidRPr="00371BCB">
        <w:rPr>
          <w:spacing w:val="-2"/>
        </w:rPr>
        <w:t xml:space="preserve"> </w:t>
      </w:r>
      <w:r w:rsidRPr="00371BCB">
        <w:t>and</w:t>
      </w:r>
      <w:r w:rsidRPr="00371BCB">
        <w:rPr>
          <w:spacing w:val="-1"/>
        </w:rPr>
        <w:t xml:space="preserve"> </w:t>
      </w:r>
      <w:r w:rsidRPr="00371BCB">
        <w:t>12 of e</w:t>
      </w:r>
      <w:r w:rsidR="00F838F5" w:rsidRPr="00371BCB">
        <w:t>ach semester regarding</w:t>
      </w:r>
      <w:r w:rsidRPr="00371BCB">
        <w:t xml:space="preserve"> student progress.</w:t>
      </w:r>
    </w:p>
    <w:p w14:paraId="3B584D82" w14:textId="77777777" w:rsidR="000C7C14" w:rsidRPr="00371BCB" w:rsidRDefault="000C7C14">
      <w:pPr>
        <w:pStyle w:val="BodyText"/>
        <w:spacing w:before="1"/>
      </w:pPr>
    </w:p>
    <w:p w14:paraId="3B584D83" w14:textId="77777777" w:rsidR="000C7C14" w:rsidRPr="00371BCB" w:rsidRDefault="00F935E2">
      <w:pPr>
        <w:pStyle w:val="Heading1"/>
        <w:spacing w:before="1"/>
      </w:pPr>
      <w:bookmarkStart w:id="8" w:name="_TOC_250008"/>
      <w:r w:rsidRPr="00371BCB">
        <w:t>Contacting</w:t>
      </w:r>
      <w:r w:rsidRPr="00371BCB">
        <w:rPr>
          <w:spacing w:val="-3"/>
        </w:rPr>
        <w:t xml:space="preserve"> </w:t>
      </w:r>
      <w:bookmarkEnd w:id="8"/>
      <w:r w:rsidRPr="00371BCB">
        <w:rPr>
          <w:spacing w:val="-2"/>
        </w:rPr>
        <w:t>Faculty</w:t>
      </w:r>
    </w:p>
    <w:p w14:paraId="3B584D84" w14:textId="697C7B61" w:rsidR="000C7C14" w:rsidRPr="00371BCB" w:rsidRDefault="00F935E2" w:rsidP="003C2A4C">
      <w:pPr>
        <w:pStyle w:val="BodyText"/>
        <w:ind w:left="359" w:right="769"/>
      </w:pPr>
      <w:r w:rsidRPr="00371BCB">
        <w:t>Parents can contact the teachers through email or phone. Our faculty members check their email</w:t>
      </w:r>
      <w:r w:rsidRPr="00371BCB">
        <w:rPr>
          <w:spacing w:val="-1"/>
        </w:rPr>
        <w:t xml:space="preserve"> </w:t>
      </w:r>
      <w:r w:rsidRPr="00371BCB">
        <w:t>daily</w:t>
      </w:r>
      <w:r w:rsidRPr="00371BCB">
        <w:rPr>
          <w:spacing w:val="-2"/>
        </w:rPr>
        <w:t xml:space="preserve"> </w:t>
      </w:r>
      <w:r w:rsidRPr="00371BCB">
        <w:t>and are</w:t>
      </w:r>
      <w:r w:rsidRPr="00371BCB">
        <w:rPr>
          <w:spacing w:val="-1"/>
        </w:rPr>
        <w:t xml:space="preserve"> </w:t>
      </w:r>
      <w:r w:rsidRPr="00371BCB">
        <w:t>expected</w:t>
      </w:r>
      <w:r w:rsidRPr="00371BCB">
        <w:rPr>
          <w:spacing w:val="-3"/>
        </w:rPr>
        <w:t xml:space="preserve"> </w:t>
      </w:r>
      <w:r w:rsidRPr="00371BCB">
        <w:t>to</w:t>
      </w:r>
      <w:r w:rsidRPr="00371BCB">
        <w:rPr>
          <w:spacing w:val="-3"/>
        </w:rPr>
        <w:t xml:space="preserve"> </w:t>
      </w:r>
      <w:r w:rsidRPr="00371BCB">
        <w:t>respond</w:t>
      </w:r>
      <w:r w:rsidRPr="00371BCB">
        <w:rPr>
          <w:spacing w:val="-3"/>
        </w:rPr>
        <w:t xml:space="preserve"> </w:t>
      </w:r>
      <w:r w:rsidRPr="00371BCB">
        <w:t>to</w:t>
      </w:r>
      <w:r w:rsidRPr="00371BCB">
        <w:rPr>
          <w:spacing w:val="-3"/>
        </w:rPr>
        <w:t xml:space="preserve"> </w:t>
      </w:r>
      <w:r w:rsidRPr="00371BCB">
        <w:t>you</w:t>
      </w:r>
      <w:r w:rsidRPr="00371BCB">
        <w:rPr>
          <w:spacing w:val="-3"/>
        </w:rPr>
        <w:t xml:space="preserve"> </w:t>
      </w:r>
      <w:r w:rsidRPr="00371BCB">
        <w:t xml:space="preserve">within </w:t>
      </w:r>
      <w:r w:rsidR="00F838F5" w:rsidRPr="00371BCB">
        <w:t>one</w:t>
      </w:r>
      <w:r w:rsidRPr="00371BCB">
        <w:rPr>
          <w:spacing w:val="-3"/>
        </w:rPr>
        <w:t xml:space="preserve"> </w:t>
      </w:r>
      <w:r w:rsidRPr="00371BCB">
        <w:t>working</w:t>
      </w:r>
      <w:r w:rsidRPr="00371BCB">
        <w:rPr>
          <w:spacing w:val="-2"/>
        </w:rPr>
        <w:t xml:space="preserve"> </w:t>
      </w:r>
      <w:r w:rsidRPr="00371BCB">
        <w:t>day</w:t>
      </w:r>
      <w:r w:rsidRPr="00371BCB">
        <w:rPr>
          <w:spacing w:val="-5"/>
        </w:rPr>
        <w:t xml:space="preserve"> </w:t>
      </w:r>
      <w:r w:rsidRPr="00371BCB">
        <w:t>of</w:t>
      </w:r>
      <w:r w:rsidRPr="00371BCB">
        <w:rPr>
          <w:spacing w:val="-3"/>
        </w:rPr>
        <w:t xml:space="preserve"> </w:t>
      </w:r>
      <w:r w:rsidRPr="00371BCB">
        <w:t>receiving</w:t>
      </w:r>
      <w:r w:rsidRPr="00371BCB">
        <w:rPr>
          <w:spacing w:val="-2"/>
        </w:rPr>
        <w:t xml:space="preserve"> </w:t>
      </w:r>
      <w:r w:rsidRPr="00371BCB">
        <w:t>your</w:t>
      </w:r>
      <w:r w:rsidRPr="00371BCB">
        <w:rPr>
          <w:spacing w:val="-4"/>
        </w:rPr>
        <w:t xml:space="preserve"> </w:t>
      </w:r>
      <w:r w:rsidRPr="00371BCB">
        <w:t>message unless they’re travelling.</w:t>
      </w:r>
    </w:p>
    <w:p w14:paraId="57D620F6" w14:textId="2B1F5504" w:rsidR="003C2A4C" w:rsidRPr="00371BCB" w:rsidRDefault="00F935E2" w:rsidP="007C1EF3">
      <w:pPr>
        <w:pStyle w:val="Heading1"/>
        <w:spacing w:before="292"/>
        <w:ind w:left="359"/>
      </w:pPr>
      <w:bookmarkStart w:id="9" w:name="_TOC_250007"/>
      <w:r w:rsidRPr="00371BCB">
        <w:t>Attendance,</w:t>
      </w:r>
      <w:r w:rsidRPr="00371BCB">
        <w:rPr>
          <w:spacing w:val="-5"/>
        </w:rPr>
        <w:t xml:space="preserve"> </w:t>
      </w:r>
      <w:r w:rsidRPr="00371BCB">
        <w:t>Missed</w:t>
      </w:r>
      <w:r w:rsidRPr="00371BCB">
        <w:rPr>
          <w:spacing w:val="-2"/>
        </w:rPr>
        <w:t xml:space="preserve"> </w:t>
      </w:r>
      <w:r w:rsidRPr="00371BCB">
        <w:t>Lessons,</w:t>
      </w:r>
      <w:r w:rsidRPr="00371BCB">
        <w:rPr>
          <w:spacing w:val="-3"/>
        </w:rPr>
        <w:t xml:space="preserve"> </w:t>
      </w:r>
      <w:r w:rsidRPr="00371BCB">
        <w:t>and</w:t>
      </w:r>
      <w:r w:rsidRPr="00371BCB">
        <w:rPr>
          <w:spacing w:val="-2"/>
        </w:rPr>
        <w:t xml:space="preserve"> </w:t>
      </w:r>
      <w:r w:rsidRPr="00371BCB">
        <w:t>Make-Up</w:t>
      </w:r>
      <w:bookmarkEnd w:id="9"/>
      <w:r w:rsidRPr="00371BCB">
        <w:rPr>
          <w:spacing w:val="-2"/>
        </w:rPr>
        <w:t xml:space="preserve"> Lessons</w:t>
      </w:r>
      <w:r w:rsidR="007C1EF3" w:rsidRPr="00371BCB">
        <w:rPr>
          <w:spacing w:val="-2"/>
        </w:rPr>
        <w:br/>
      </w:r>
      <w:r w:rsidR="003C2A4C" w:rsidRPr="00371BCB">
        <w:rPr>
          <w:b w:val="0"/>
          <w:bCs w:val="0"/>
        </w:rPr>
        <w:t>Consistent lesson attendance is essential for steady musical progress. If your child is sick, please keep them home and notify the teacher that morning. For group classes, missed work will be emailed, and students may request a virtual check-in with the instructor if needed; group lessons themselves cannot be made up.</w:t>
      </w:r>
    </w:p>
    <w:p w14:paraId="4CBB6D16" w14:textId="066AEA78" w:rsidR="003C2A4C" w:rsidRPr="00371BCB" w:rsidRDefault="003C2A4C" w:rsidP="003C2A4C">
      <w:pPr>
        <w:pStyle w:val="my-2"/>
        <w:ind w:left="359"/>
        <w:rPr>
          <w:rFonts w:ascii="Calibri" w:hAnsi="Calibri" w:cs="Calibri"/>
        </w:rPr>
      </w:pPr>
      <w:r w:rsidRPr="00371BCB">
        <w:rPr>
          <w:rFonts w:ascii="Calibri" w:hAnsi="Calibri" w:cs="Calibri"/>
        </w:rPr>
        <w:t xml:space="preserve">If your child misses a private lesson, </w:t>
      </w:r>
      <w:proofErr w:type="gramStart"/>
      <w:r w:rsidRPr="00371BCB">
        <w:rPr>
          <w:rFonts w:ascii="Calibri" w:hAnsi="Calibri" w:cs="Calibri"/>
        </w:rPr>
        <w:t>a make</w:t>
      </w:r>
      <w:proofErr w:type="gramEnd"/>
      <w:r w:rsidRPr="00371BCB">
        <w:rPr>
          <w:rFonts w:ascii="Calibri" w:hAnsi="Calibri" w:cs="Calibri"/>
        </w:rPr>
        <w:t>-up may be scheduled only in cases of illness or emergency. Please respect your teacher’s time by not requesting make-</w:t>
      </w:r>
      <w:proofErr w:type="gramStart"/>
      <w:r w:rsidRPr="00371BCB">
        <w:rPr>
          <w:rFonts w:ascii="Calibri" w:hAnsi="Calibri" w:cs="Calibri"/>
        </w:rPr>
        <w:t>ups</w:t>
      </w:r>
      <w:proofErr w:type="gramEnd"/>
      <w:r w:rsidRPr="00371BCB">
        <w:rPr>
          <w:rFonts w:ascii="Calibri" w:hAnsi="Calibri" w:cs="Calibri"/>
        </w:rPr>
        <w:t xml:space="preserve"> for absences due to vacations, schedule conflicts, or other activities. A maximum of two make-up lessons is allowed in a 16-week semester and one in an 8-week semester.</w:t>
      </w:r>
    </w:p>
    <w:p w14:paraId="3B584D87" w14:textId="7776DAC7" w:rsidR="000C7C14" w:rsidRPr="00371BCB" w:rsidRDefault="003C2A4C" w:rsidP="003C2A4C">
      <w:pPr>
        <w:pStyle w:val="my-2"/>
        <w:ind w:left="359"/>
        <w:rPr>
          <w:rFonts w:ascii="Calibri" w:hAnsi="Calibri" w:cs="Calibri"/>
        </w:rPr>
        <w:sectPr w:rsidR="000C7C14" w:rsidRPr="00371BCB">
          <w:pgSz w:w="12240" w:h="15840"/>
          <w:pgMar w:top="2100" w:right="720" w:bottom="1680" w:left="1080" w:header="880" w:footer="1480" w:gutter="0"/>
          <w:cols w:space="720"/>
        </w:sectPr>
      </w:pPr>
      <w:r w:rsidRPr="00371BCB">
        <w:rPr>
          <w:rFonts w:ascii="Calibri" w:hAnsi="Calibri" w:cs="Calibri"/>
        </w:rPr>
        <w:t>Students are responsible for communicating any absences and must do so each week when ongoing conflicts arise. If a teacher must cancel a lesson or class, it will be rescheduled at a mutually convenient time. Recitals and rehearsals are enrichment activities and do not count toward making up missed lessons.</w:t>
      </w:r>
    </w:p>
    <w:p w14:paraId="3B584D88" w14:textId="77777777" w:rsidR="000C7C14" w:rsidRPr="00371BCB" w:rsidRDefault="000C7C14">
      <w:pPr>
        <w:pStyle w:val="BodyText"/>
      </w:pPr>
    </w:p>
    <w:p w14:paraId="3B584D89" w14:textId="77777777" w:rsidR="000C7C14" w:rsidRPr="00371BCB" w:rsidRDefault="000C7C14">
      <w:pPr>
        <w:pStyle w:val="BodyText"/>
        <w:spacing w:before="271"/>
      </w:pPr>
    </w:p>
    <w:p w14:paraId="3B584D8A" w14:textId="77777777" w:rsidR="000C7C14" w:rsidRPr="00371BCB" w:rsidRDefault="00F935E2">
      <w:pPr>
        <w:pStyle w:val="Heading1"/>
      </w:pPr>
      <w:bookmarkStart w:id="10" w:name="_TOC_250006"/>
      <w:r w:rsidRPr="00371BCB">
        <w:t>Inclement</w:t>
      </w:r>
      <w:r w:rsidRPr="00371BCB">
        <w:rPr>
          <w:spacing w:val="-5"/>
        </w:rPr>
        <w:t xml:space="preserve"> </w:t>
      </w:r>
      <w:r w:rsidRPr="00371BCB">
        <w:t>Weather/School</w:t>
      </w:r>
      <w:r w:rsidRPr="00371BCB">
        <w:rPr>
          <w:spacing w:val="-1"/>
        </w:rPr>
        <w:t xml:space="preserve"> </w:t>
      </w:r>
      <w:bookmarkEnd w:id="10"/>
      <w:r w:rsidRPr="00371BCB">
        <w:rPr>
          <w:spacing w:val="-2"/>
        </w:rPr>
        <w:t>Closings</w:t>
      </w:r>
    </w:p>
    <w:p w14:paraId="3B584D8B" w14:textId="6AE7D8B0" w:rsidR="000C7C14" w:rsidRPr="00371BCB" w:rsidRDefault="00F935E2">
      <w:pPr>
        <w:pStyle w:val="BodyText"/>
        <w:spacing w:before="2"/>
        <w:ind w:left="360" w:right="826" w:firstLine="55"/>
      </w:pPr>
      <w:r w:rsidRPr="00371BCB">
        <w:t>In</w:t>
      </w:r>
      <w:r w:rsidRPr="00371BCB">
        <w:rPr>
          <w:spacing w:val="-4"/>
        </w:rPr>
        <w:t xml:space="preserve"> </w:t>
      </w:r>
      <w:r w:rsidRPr="00371BCB">
        <w:t>the</w:t>
      </w:r>
      <w:r w:rsidRPr="00371BCB">
        <w:rPr>
          <w:spacing w:val="-4"/>
        </w:rPr>
        <w:t xml:space="preserve"> </w:t>
      </w:r>
      <w:r w:rsidR="00DB1E6E" w:rsidRPr="00371BCB">
        <w:t>event of inclement weather that</w:t>
      </w:r>
      <w:r w:rsidRPr="00371BCB">
        <w:rPr>
          <w:spacing w:val="-1"/>
        </w:rPr>
        <w:t xml:space="preserve"> </w:t>
      </w:r>
      <w:r w:rsidRPr="00371BCB">
        <w:t>causes</w:t>
      </w:r>
      <w:r w:rsidRPr="00371BCB">
        <w:rPr>
          <w:spacing w:val="-3"/>
        </w:rPr>
        <w:t xml:space="preserve"> </w:t>
      </w:r>
      <w:r w:rsidRPr="00371BCB">
        <w:t>the</w:t>
      </w:r>
      <w:r w:rsidRPr="00371BCB">
        <w:rPr>
          <w:spacing w:val="-2"/>
        </w:rPr>
        <w:t xml:space="preserve"> </w:t>
      </w:r>
      <w:r w:rsidRPr="00371BCB">
        <w:t>Harper</w:t>
      </w:r>
      <w:r w:rsidRPr="00371BCB">
        <w:rPr>
          <w:spacing w:val="-5"/>
        </w:rPr>
        <w:t xml:space="preserve"> </w:t>
      </w:r>
      <w:r w:rsidRPr="00371BCB">
        <w:t>campus</w:t>
      </w:r>
      <w:r w:rsidRPr="00371BCB">
        <w:rPr>
          <w:spacing w:val="-3"/>
        </w:rPr>
        <w:t xml:space="preserve"> </w:t>
      </w:r>
      <w:r w:rsidRPr="00371BCB">
        <w:t>to</w:t>
      </w:r>
      <w:r w:rsidRPr="00371BCB">
        <w:rPr>
          <w:spacing w:val="-2"/>
        </w:rPr>
        <w:t xml:space="preserve"> </w:t>
      </w:r>
      <w:r w:rsidRPr="00371BCB">
        <w:t>close,</w:t>
      </w:r>
      <w:r w:rsidRPr="00371BCB">
        <w:rPr>
          <w:spacing w:val="-2"/>
        </w:rPr>
        <w:t xml:space="preserve"> </w:t>
      </w:r>
      <w:r w:rsidRPr="00371BCB">
        <w:t>teachers</w:t>
      </w:r>
      <w:r w:rsidRPr="00371BCB">
        <w:rPr>
          <w:spacing w:val="-3"/>
        </w:rPr>
        <w:t xml:space="preserve"> </w:t>
      </w:r>
      <w:r w:rsidRPr="00371BCB">
        <w:t>will</w:t>
      </w:r>
      <w:r w:rsidRPr="00371BCB">
        <w:rPr>
          <w:spacing w:val="-5"/>
        </w:rPr>
        <w:t xml:space="preserve"> </w:t>
      </w:r>
      <w:r w:rsidRPr="00371BCB">
        <w:t xml:space="preserve">offer a make-up </w:t>
      </w:r>
      <w:r w:rsidR="009318DA" w:rsidRPr="00371BCB">
        <w:t>class or private lesson for any missed class or private lesson</w:t>
      </w:r>
      <w:r w:rsidRPr="00371BCB">
        <w:t xml:space="preserve">. You can check the status of our school at </w:t>
      </w:r>
      <w:hyperlink r:id="rId17">
        <w:r w:rsidRPr="00042E85">
          <w:rPr>
            <w:color w:val="1F497D" w:themeColor="text2"/>
            <w:u w:val="single"/>
          </w:rPr>
          <w:t>www.harpercollege.edu</w:t>
        </w:r>
      </w:hyperlink>
      <w:r w:rsidRPr="00371BCB">
        <w:t xml:space="preserve"> or by calling 847-925-6000. If the school is open</w:t>
      </w:r>
      <w:r w:rsidR="00DB1E6E" w:rsidRPr="00371BCB">
        <w:t xml:space="preserve"> and lessons are running,</w:t>
      </w:r>
      <w:r w:rsidRPr="00371BCB">
        <w:t xml:space="preserve"> you should make every attempt to attend.</w:t>
      </w:r>
    </w:p>
    <w:p w14:paraId="3B584D8C" w14:textId="77777777" w:rsidR="000C7C14" w:rsidRPr="00371BCB" w:rsidRDefault="00F935E2">
      <w:pPr>
        <w:pStyle w:val="Heading1"/>
        <w:spacing w:before="292"/>
      </w:pPr>
      <w:bookmarkStart w:id="11" w:name="_TOC_250005"/>
      <w:bookmarkEnd w:id="11"/>
      <w:r w:rsidRPr="00371BCB">
        <w:rPr>
          <w:spacing w:val="-2"/>
        </w:rPr>
        <w:t>Parking</w:t>
      </w:r>
    </w:p>
    <w:p w14:paraId="3B584D8D" w14:textId="22010199" w:rsidR="000C7C14" w:rsidRPr="00371BCB" w:rsidRDefault="00F935E2">
      <w:pPr>
        <w:pStyle w:val="BodyText"/>
        <w:ind w:left="360" w:right="902"/>
      </w:pPr>
      <w:r w:rsidRPr="00371BCB">
        <w:t>You</w:t>
      </w:r>
      <w:r w:rsidRPr="00371BCB">
        <w:rPr>
          <w:spacing w:val="-1"/>
        </w:rPr>
        <w:t xml:space="preserve"> </w:t>
      </w:r>
      <w:r w:rsidRPr="00371BCB">
        <w:t>may</w:t>
      </w:r>
      <w:r w:rsidRPr="00371BCB">
        <w:rPr>
          <w:spacing w:val="-3"/>
        </w:rPr>
        <w:t xml:space="preserve"> </w:t>
      </w:r>
      <w:r w:rsidRPr="00371BCB">
        <w:t>park</w:t>
      </w:r>
      <w:r w:rsidRPr="00371BCB">
        <w:rPr>
          <w:spacing w:val="-4"/>
        </w:rPr>
        <w:t xml:space="preserve"> </w:t>
      </w:r>
      <w:r w:rsidRPr="00371BCB">
        <w:t>anywhere</w:t>
      </w:r>
      <w:r w:rsidRPr="00371BCB">
        <w:rPr>
          <w:spacing w:val="-7"/>
        </w:rPr>
        <w:t xml:space="preserve"> </w:t>
      </w:r>
      <w:r w:rsidRPr="00371BCB">
        <w:t>on</w:t>
      </w:r>
      <w:r w:rsidRPr="00371BCB">
        <w:rPr>
          <w:spacing w:val="-1"/>
        </w:rPr>
        <w:t xml:space="preserve"> </w:t>
      </w:r>
      <w:r w:rsidRPr="00371BCB">
        <w:t>campus</w:t>
      </w:r>
      <w:r w:rsidRPr="00371BCB">
        <w:rPr>
          <w:spacing w:val="-3"/>
        </w:rPr>
        <w:t xml:space="preserve"> </w:t>
      </w:r>
      <w:r w:rsidRPr="00371BCB">
        <w:t>except</w:t>
      </w:r>
      <w:r w:rsidRPr="00371BCB">
        <w:rPr>
          <w:spacing w:val="-1"/>
        </w:rPr>
        <w:t xml:space="preserve"> </w:t>
      </w:r>
      <w:r w:rsidRPr="00371BCB">
        <w:t>in</w:t>
      </w:r>
      <w:r w:rsidRPr="00371BCB">
        <w:rPr>
          <w:spacing w:val="-4"/>
        </w:rPr>
        <w:t xml:space="preserve"> </w:t>
      </w:r>
      <w:r w:rsidRPr="00371BCB">
        <w:t>the</w:t>
      </w:r>
      <w:r w:rsidRPr="00371BCB">
        <w:rPr>
          <w:spacing w:val="-4"/>
        </w:rPr>
        <w:t xml:space="preserve"> </w:t>
      </w:r>
      <w:r w:rsidRPr="00371BCB">
        <w:t>red-lined</w:t>
      </w:r>
      <w:r w:rsidRPr="00371BCB">
        <w:rPr>
          <w:spacing w:val="-4"/>
        </w:rPr>
        <w:t xml:space="preserve"> </w:t>
      </w:r>
      <w:r w:rsidRPr="00371BCB">
        <w:t>spaces</w:t>
      </w:r>
      <w:r w:rsidR="00DB1E6E" w:rsidRPr="00371BCB">
        <w:t>; these slots are reserv</w:t>
      </w:r>
      <w:r w:rsidRPr="00371BCB">
        <w:t xml:space="preserve">ed for faculty and staff. The </w:t>
      </w:r>
      <w:proofErr w:type="gramStart"/>
      <w:r w:rsidRPr="00371BCB">
        <w:t>closest parking</w:t>
      </w:r>
      <w:proofErr w:type="gramEnd"/>
      <w:r w:rsidRPr="00371BCB">
        <w:t xml:space="preserve"> to the CMAC is Parking Lot 2.</w:t>
      </w:r>
      <w:r w:rsidR="00DB1E6E" w:rsidRPr="00371BCB">
        <w:t xml:space="preserve"> As for our facility in Schaumburg, you can park and walk in; it’s that close. </w:t>
      </w:r>
    </w:p>
    <w:p w14:paraId="3B584D8E" w14:textId="77777777" w:rsidR="000C7C14" w:rsidRPr="00371BCB" w:rsidRDefault="00F935E2">
      <w:pPr>
        <w:pStyle w:val="Heading1"/>
        <w:spacing w:before="292"/>
      </w:pPr>
      <w:bookmarkStart w:id="12" w:name="_TOC_250004"/>
      <w:r w:rsidRPr="00371BCB">
        <w:t>Refund</w:t>
      </w:r>
      <w:r w:rsidRPr="00371BCB">
        <w:rPr>
          <w:spacing w:val="-3"/>
        </w:rPr>
        <w:t xml:space="preserve"> </w:t>
      </w:r>
      <w:bookmarkEnd w:id="12"/>
      <w:r w:rsidRPr="00371BCB">
        <w:rPr>
          <w:spacing w:val="-2"/>
        </w:rPr>
        <w:t>Policy</w:t>
      </w:r>
    </w:p>
    <w:p w14:paraId="1D6EEB1A" w14:textId="236EE175" w:rsidR="009F0C22" w:rsidRPr="00371BCB" w:rsidRDefault="00F935E2" w:rsidP="009F0C22">
      <w:pPr>
        <w:pStyle w:val="BodyText"/>
        <w:ind w:left="360" w:right="902"/>
      </w:pPr>
      <w:r w:rsidRPr="00371BCB">
        <w:t>Our</w:t>
      </w:r>
      <w:r w:rsidRPr="00371BCB">
        <w:rPr>
          <w:spacing w:val="-2"/>
        </w:rPr>
        <w:t xml:space="preserve"> </w:t>
      </w:r>
      <w:r w:rsidRPr="00371BCB">
        <w:t>refund</w:t>
      </w:r>
      <w:r w:rsidRPr="00371BCB">
        <w:rPr>
          <w:spacing w:val="-4"/>
        </w:rPr>
        <w:t xml:space="preserve"> </w:t>
      </w:r>
      <w:r w:rsidRPr="00371BCB">
        <w:t>policy</w:t>
      </w:r>
      <w:r w:rsidRPr="00371BCB">
        <w:rPr>
          <w:spacing w:val="-3"/>
        </w:rPr>
        <w:t xml:space="preserve"> </w:t>
      </w:r>
      <w:r w:rsidR="00771B8E" w:rsidRPr="00371BCB">
        <w:t xml:space="preserve">aligns with the overall </w:t>
      </w:r>
      <w:r w:rsidR="009318DA" w:rsidRPr="00371BCB">
        <w:t>Community Education policy governing</w:t>
      </w:r>
      <w:r w:rsidRPr="00371BCB">
        <w:t xml:space="preserve"> Harper College. </w:t>
      </w:r>
      <w:r w:rsidR="00042E85">
        <w:t xml:space="preserve">Click </w:t>
      </w:r>
      <w:hyperlink r:id="rId18" w:history="1">
        <w:r w:rsidR="00042E85" w:rsidRPr="00042E85">
          <w:rPr>
            <w:rStyle w:val="Hyperlink"/>
            <w:i/>
            <w:iCs/>
            <w:color w:val="1F497D" w:themeColor="text2"/>
          </w:rPr>
          <w:t>here</w:t>
        </w:r>
      </w:hyperlink>
      <w:r w:rsidR="00042E85">
        <w:t xml:space="preserve"> to find the </w:t>
      </w:r>
      <w:r w:rsidRPr="00371BCB">
        <w:t>full policy</w:t>
      </w:r>
      <w:r w:rsidR="00042E85">
        <w:t xml:space="preserve">. </w:t>
      </w:r>
    </w:p>
    <w:p w14:paraId="3B584D90" w14:textId="2B6A2C0E" w:rsidR="000C7C14" w:rsidRPr="00371BCB" w:rsidRDefault="009F0C22" w:rsidP="00D448D6">
      <w:pPr>
        <w:pStyle w:val="BodyText"/>
        <w:ind w:left="360" w:right="902"/>
      </w:pPr>
      <w:r w:rsidRPr="00371BCB">
        <w:br/>
      </w:r>
      <w:r w:rsidR="00F935E2" w:rsidRPr="00371BCB">
        <w:t>If</w:t>
      </w:r>
      <w:r w:rsidR="00F935E2" w:rsidRPr="00371BCB">
        <w:rPr>
          <w:spacing w:val="-1"/>
        </w:rPr>
        <w:t xml:space="preserve"> </w:t>
      </w:r>
      <w:r w:rsidR="00F935E2" w:rsidRPr="00371BCB">
        <w:t>you</w:t>
      </w:r>
      <w:r w:rsidR="00F935E2" w:rsidRPr="00371BCB">
        <w:rPr>
          <w:spacing w:val="-4"/>
        </w:rPr>
        <w:t xml:space="preserve"> </w:t>
      </w:r>
      <w:r w:rsidR="00F935E2" w:rsidRPr="00371BCB">
        <w:t>or</w:t>
      </w:r>
      <w:r w:rsidR="00F935E2" w:rsidRPr="00371BCB">
        <w:rPr>
          <w:spacing w:val="-2"/>
        </w:rPr>
        <w:t xml:space="preserve"> </w:t>
      </w:r>
      <w:r w:rsidR="00F935E2" w:rsidRPr="00371BCB">
        <w:t>your</w:t>
      </w:r>
      <w:r w:rsidR="00F935E2" w:rsidRPr="00371BCB">
        <w:rPr>
          <w:spacing w:val="-2"/>
        </w:rPr>
        <w:t xml:space="preserve"> </w:t>
      </w:r>
      <w:r w:rsidR="00F935E2" w:rsidRPr="00371BCB">
        <w:t>child</w:t>
      </w:r>
      <w:r w:rsidR="00F935E2" w:rsidRPr="00371BCB">
        <w:rPr>
          <w:spacing w:val="-4"/>
        </w:rPr>
        <w:t xml:space="preserve"> </w:t>
      </w:r>
      <w:r w:rsidRPr="00371BCB">
        <w:t>experiences</w:t>
      </w:r>
      <w:r w:rsidR="00F935E2" w:rsidRPr="00371BCB">
        <w:rPr>
          <w:spacing w:val="-2"/>
        </w:rPr>
        <w:t xml:space="preserve"> </w:t>
      </w:r>
      <w:r w:rsidR="00F935E2" w:rsidRPr="00371BCB">
        <w:t>an</w:t>
      </w:r>
      <w:r w:rsidR="00F935E2" w:rsidRPr="00371BCB">
        <w:rPr>
          <w:spacing w:val="-1"/>
        </w:rPr>
        <w:t xml:space="preserve"> </w:t>
      </w:r>
      <w:r w:rsidR="00F935E2" w:rsidRPr="00371BCB">
        <w:t>emergency</w:t>
      </w:r>
      <w:r w:rsidR="00F935E2" w:rsidRPr="00371BCB">
        <w:rPr>
          <w:spacing w:val="-3"/>
        </w:rPr>
        <w:t xml:space="preserve"> </w:t>
      </w:r>
      <w:r w:rsidR="00F935E2" w:rsidRPr="00371BCB">
        <w:t>during</w:t>
      </w:r>
      <w:r w:rsidR="00F935E2" w:rsidRPr="00371BCB">
        <w:rPr>
          <w:spacing w:val="-5"/>
        </w:rPr>
        <w:t xml:space="preserve"> </w:t>
      </w:r>
      <w:r w:rsidR="00F935E2" w:rsidRPr="00371BCB">
        <w:t>the</w:t>
      </w:r>
      <w:r w:rsidR="00F935E2" w:rsidRPr="00371BCB">
        <w:rPr>
          <w:spacing w:val="-2"/>
        </w:rPr>
        <w:t xml:space="preserve"> </w:t>
      </w:r>
      <w:r w:rsidR="00F935E2" w:rsidRPr="00371BCB">
        <w:t>semester</w:t>
      </w:r>
      <w:r w:rsidR="00F935E2" w:rsidRPr="00371BCB">
        <w:rPr>
          <w:spacing w:val="-3"/>
        </w:rPr>
        <w:t xml:space="preserve"> </w:t>
      </w:r>
      <w:r w:rsidR="00F935E2" w:rsidRPr="00371BCB">
        <w:t>that</w:t>
      </w:r>
      <w:r w:rsidR="00F935E2" w:rsidRPr="00371BCB">
        <w:rPr>
          <w:spacing w:val="-1"/>
        </w:rPr>
        <w:t xml:space="preserve"> </w:t>
      </w:r>
      <w:r w:rsidRPr="00371BCB">
        <w:t>may prevent you from</w:t>
      </w:r>
      <w:r w:rsidR="00F935E2" w:rsidRPr="00371BCB">
        <w:t xml:space="preserve"> continuing to attend classes, you must contact us immediately. You’ll be asked to provide documents that support </w:t>
      </w:r>
      <w:r w:rsidRPr="00371BCB">
        <w:t>your</w:t>
      </w:r>
      <w:r w:rsidR="00F935E2" w:rsidRPr="00371BCB">
        <w:t xml:space="preserve"> case </w:t>
      </w:r>
      <w:proofErr w:type="gramStart"/>
      <w:r w:rsidR="00F935E2" w:rsidRPr="00371BCB">
        <w:t>in order for</w:t>
      </w:r>
      <w:proofErr w:type="gramEnd"/>
      <w:r w:rsidR="00F935E2" w:rsidRPr="00371BCB">
        <w:t xml:space="preserve"> a pro-rated refund to be approved.</w:t>
      </w:r>
    </w:p>
    <w:p w14:paraId="3B584D91" w14:textId="77777777" w:rsidR="000C7C14" w:rsidRPr="00371BCB" w:rsidRDefault="000C7C14" w:rsidP="00D448D6">
      <w:pPr>
        <w:pStyle w:val="BodyText"/>
        <w:spacing w:before="1"/>
        <w:ind w:left="360"/>
      </w:pPr>
    </w:p>
    <w:p w14:paraId="3B584D92" w14:textId="77777777" w:rsidR="000C7C14" w:rsidRPr="00371BCB" w:rsidRDefault="00F935E2" w:rsidP="005729DA">
      <w:pPr>
        <w:pStyle w:val="Heading1"/>
      </w:pPr>
      <w:bookmarkStart w:id="13" w:name="_TOC_250003"/>
      <w:bookmarkEnd w:id="13"/>
      <w:r w:rsidRPr="00371BCB">
        <w:rPr>
          <w:spacing w:val="-2"/>
        </w:rPr>
        <w:t>Illness</w:t>
      </w:r>
    </w:p>
    <w:p w14:paraId="080D1E37" w14:textId="02005F0F" w:rsidR="00D448D6" w:rsidRPr="00371BCB" w:rsidRDefault="00F935E2" w:rsidP="005729DA">
      <w:pPr>
        <w:pStyle w:val="NormalWeb"/>
        <w:shd w:val="clear" w:color="auto" w:fill="FFFFFF"/>
        <w:spacing w:before="0" w:beforeAutospacing="0" w:after="150" w:afterAutospacing="0"/>
        <w:ind w:left="360"/>
        <w:rPr>
          <w:rFonts w:ascii="Calibri" w:hAnsi="Calibri" w:cs="Calibri"/>
          <w:color w:val="1C1C1C"/>
          <w:spacing w:val="-5"/>
        </w:rPr>
      </w:pPr>
      <w:r w:rsidRPr="00371BCB">
        <w:rPr>
          <w:rFonts w:ascii="Calibri" w:hAnsi="Calibri" w:cs="Calibri"/>
        </w:rPr>
        <w:t xml:space="preserve">If your child develops an acute illness during </w:t>
      </w:r>
      <w:r w:rsidR="009F0C22" w:rsidRPr="00371BCB">
        <w:rPr>
          <w:rFonts w:ascii="Calibri" w:hAnsi="Calibri" w:cs="Calibri"/>
        </w:rPr>
        <w:t>thei</w:t>
      </w:r>
      <w:r w:rsidRPr="00371BCB">
        <w:rPr>
          <w:rFonts w:ascii="Calibri" w:hAnsi="Calibri" w:cs="Calibri"/>
        </w:rPr>
        <w:t xml:space="preserve">r </w:t>
      </w:r>
      <w:r w:rsidR="009808D5" w:rsidRPr="00371BCB">
        <w:rPr>
          <w:rFonts w:ascii="Calibri" w:hAnsi="Calibri" w:cs="Calibri"/>
        </w:rPr>
        <w:t xml:space="preserve">time at </w:t>
      </w:r>
      <w:r w:rsidR="00922F29" w:rsidRPr="00371BCB">
        <w:rPr>
          <w:rFonts w:ascii="Calibri" w:hAnsi="Calibri" w:cs="Calibri"/>
        </w:rPr>
        <w:t>Harper</w:t>
      </w:r>
      <w:r w:rsidR="009808D5" w:rsidRPr="00371BCB">
        <w:rPr>
          <w:rFonts w:ascii="Calibri" w:hAnsi="Calibri" w:cs="Calibri"/>
        </w:rPr>
        <w:t>, they</w:t>
      </w:r>
      <w:r w:rsidRPr="00371BCB">
        <w:rPr>
          <w:rFonts w:ascii="Calibri" w:hAnsi="Calibri" w:cs="Calibri"/>
        </w:rPr>
        <w:t xml:space="preserve"> will be taken </w:t>
      </w:r>
      <w:r w:rsidR="00AE7D30" w:rsidRPr="00371BCB">
        <w:rPr>
          <w:rFonts w:ascii="Calibri" w:hAnsi="Calibri" w:cs="Calibri"/>
        </w:rPr>
        <w:t>to the NCH Care Center in Building M (Monday through Friday, 7 am - 5 pm, Saturday,</w:t>
      </w:r>
      <w:r w:rsidR="00815179" w:rsidRPr="00371BCB">
        <w:rPr>
          <w:rFonts w:ascii="Calibri" w:hAnsi="Calibri" w:cs="Calibri"/>
        </w:rPr>
        <w:t xml:space="preserve"> </w:t>
      </w:r>
      <w:r w:rsidR="00AE7D30" w:rsidRPr="00371BCB">
        <w:rPr>
          <w:rFonts w:ascii="Calibri" w:hAnsi="Calibri" w:cs="Calibri"/>
        </w:rPr>
        <w:t>8 am</w:t>
      </w:r>
      <w:r w:rsidR="00815179" w:rsidRPr="00371BCB">
        <w:rPr>
          <w:rFonts w:ascii="Calibri" w:hAnsi="Calibri" w:cs="Calibri"/>
        </w:rPr>
        <w:t xml:space="preserve"> - </w:t>
      </w:r>
      <w:r w:rsidR="00AE7D30" w:rsidRPr="00371BCB">
        <w:rPr>
          <w:rFonts w:ascii="Calibri" w:hAnsi="Calibri" w:cs="Calibri"/>
        </w:rPr>
        <w:t>2 pm</w:t>
      </w:r>
      <w:r w:rsidR="00815179" w:rsidRPr="00371BCB">
        <w:rPr>
          <w:rFonts w:ascii="Calibri" w:hAnsi="Calibri" w:cs="Calibri"/>
        </w:rPr>
        <w:t>). If t</w:t>
      </w:r>
      <w:r w:rsidR="00AE7D30" w:rsidRPr="00371BCB">
        <w:rPr>
          <w:rFonts w:ascii="Calibri" w:hAnsi="Calibri" w:cs="Calibri"/>
        </w:rPr>
        <w:t xml:space="preserve">he illness or injury is life-threatening, you must </w:t>
      </w:r>
      <w:r w:rsidRPr="00371BCB">
        <w:rPr>
          <w:rFonts w:ascii="Calibri" w:hAnsi="Calibri" w:cs="Calibri"/>
        </w:rPr>
        <w:t>contact 911. You will be contacted immediately</w:t>
      </w:r>
      <w:r w:rsidR="00AB4E0E" w:rsidRPr="00371BCB">
        <w:rPr>
          <w:rFonts w:ascii="Calibri" w:hAnsi="Calibri" w:cs="Calibri"/>
        </w:rPr>
        <w:t xml:space="preserve"> and </w:t>
      </w:r>
      <w:proofErr w:type="gramStart"/>
      <w:r w:rsidR="00AB4E0E" w:rsidRPr="00371BCB">
        <w:rPr>
          <w:rFonts w:ascii="Calibri" w:hAnsi="Calibri" w:cs="Calibri"/>
        </w:rPr>
        <w:t>expected</w:t>
      </w:r>
      <w:proofErr w:type="gramEnd"/>
      <w:r w:rsidR="00AB4E0E" w:rsidRPr="00371BCB">
        <w:rPr>
          <w:rFonts w:ascii="Calibri" w:hAnsi="Calibri" w:cs="Calibri"/>
        </w:rPr>
        <w:t xml:space="preserve"> to pick up your child</w:t>
      </w:r>
      <w:r w:rsidRPr="00371BCB">
        <w:rPr>
          <w:rFonts w:ascii="Calibri" w:hAnsi="Calibri" w:cs="Calibri"/>
        </w:rPr>
        <w:t xml:space="preserve"> or make the necessary arrangements for your child to be seen by </w:t>
      </w:r>
      <w:r w:rsidR="00AB4E0E" w:rsidRPr="00371BCB">
        <w:rPr>
          <w:rFonts w:ascii="Calibri" w:hAnsi="Calibri" w:cs="Calibri"/>
        </w:rPr>
        <w:t>thei</w:t>
      </w:r>
      <w:r w:rsidRPr="00371BCB">
        <w:rPr>
          <w:rFonts w:ascii="Calibri" w:hAnsi="Calibri" w:cs="Calibri"/>
        </w:rPr>
        <w:t xml:space="preserve">r doctor. We ask that you not send your child for lessons if </w:t>
      </w:r>
      <w:r w:rsidR="00AB4E0E" w:rsidRPr="00371BCB">
        <w:rPr>
          <w:rFonts w:ascii="Calibri" w:hAnsi="Calibri" w:cs="Calibri"/>
        </w:rPr>
        <w:t>they</w:t>
      </w:r>
      <w:r w:rsidRPr="00371BCB">
        <w:rPr>
          <w:rFonts w:ascii="Calibri" w:hAnsi="Calibri" w:cs="Calibri"/>
        </w:rPr>
        <w:t xml:space="preserve"> </w:t>
      </w:r>
      <w:r w:rsidR="00AB4E0E" w:rsidRPr="00371BCB">
        <w:rPr>
          <w:rFonts w:ascii="Calibri" w:hAnsi="Calibri" w:cs="Calibri"/>
        </w:rPr>
        <w:t>appear</w:t>
      </w:r>
      <w:r w:rsidRPr="00371BCB">
        <w:rPr>
          <w:rFonts w:ascii="Calibri" w:hAnsi="Calibri" w:cs="Calibri"/>
        </w:rPr>
        <w:t xml:space="preserve"> to be developing an illness</w:t>
      </w:r>
      <w:r w:rsidR="00922F29" w:rsidRPr="00371BCB">
        <w:rPr>
          <w:rFonts w:ascii="Calibri" w:hAnsi="Calibri" w:cs="Calibri"/>
        </w:rPr>
        <w:t xml:space="preserve">. </w:t>
      </w:r>
      <w:r w:rsidRPr="00371BCB">
        <w:rPr>
          <w:rFonts w:ascii="Calibri" w:hAnsi="Calibri" w:cs="Calibri"/>
        </w:rPr>
        <w:t>It is required that we have current telephone numbers and another guardian who is available</w:t>
      </w:r>
      <w:r w:rsidR="00AB4E0E" w:rsidRPr="00371BCB">
        <w:rPr>
          <w:rFonts w:ascii="Calibri" w:hAnsi="Calibri" w:cs="Calibri"/>
        </w:rPr>
        <w:t xml:space="preserve"> in the case of an emergency, other than parents/</w:t>
      </w:r>
      <w:r w:rsidRPr="00371BCB">
        <w:rPr>
          <w:rFonts w:ascii="Calibri" w:hAnsi="Calibri" w:cs="Calibri"/>
        </w:rPr>
        <w:t>guardians.</w:t>
      </w:r>
      <w:r w:rsidR="00D448D6" w:rsidRPr="00371BCB">
        <w:rPr>
          <w:rFonts w:ascii="Calibri" w:hAnsi="Calibri" w:cs="Calibri"/>
        </w:rPr>
        <w:t xml:space="preserve"> </w:t>
      </w:r>
      <w:r w:rsidR="005729DA" w:rsidRPr="00371BCB">
        <w:rPr>
          <w:rFonts w:ascii="Calibri" w:hAnsi="Calibri" w:cs="Calibri"/>
        </w:rPr>
        <w:br/>
      </w:r>
      <w:r w:rsidR="005729DA" w:rsidRPr="00371BCB">
        <w:rPr>
          <w:rFonts w:ascii="Calibri" w:hAnsi="Calibri" w:cs="Calibri"/>
        </w:rPr>
        <w:br/>
      </w:r>
      <w:r w:rsidR="00D448D6" w:rsidRPr="00371BCB">
        <w:rPr>
          <w:rFonts w:ascii="Calibri" w:hAnsi="Calibri" w:cs="Calibri"/>
        </w:rPr>
        <w:t xml:space="preserve">The following are examples of </w:t>
      </w:r>
      <w:r w:rsidR="00D448D6" w:rsidRPr="00371BCB">
        <w:rPr>
          <w:rFonts w:ascii="Calibri" w:hAnsi="Calibri" w:cs="Calibri"/>
          <w:color w:val="1C1C1C"/>
          <w:spacing w:val="-5"/>
        </w:rPr>
        <w:t>Non-Life-Threatening Injuries:</w:t>
      </w:r>
    </w:p>
    <w:p w14:paraId="7A4CEB89" w14:textId="3BFE461A" w:rsidR="00D448D6" w:rsidRPr="00D448D6" w:rsidRDefault="00D448D6" w:rsidP="005729DA">
      <w:pPr>
        <w:widowControl/>
        <w:shd w:val="clear" w:color="auto" w:fill="FFFFFF"/>
        <w:autoSpaceDE/>
        <w:autoSpaceDN/>
        <w:ind w:left="360"/>
        <w:rPr>
          <w:rFonts w:eastAsia="Times New Roman"/>
          <w:color w:val="000000"/>
          <w:spacing w:val="-5"/>
          <w:sz w:val="24"/>
          <w:szCs w:val="24"/>
        </w:rPr>
      </w:pPr>
      <w:r w:rsidRPr="00D448D6">
        <w:rPr>
          <w:rFonts w:eastAsia="Times New Roman"/>
          <w:color w:val="000000"/>
          <w:spacing w:val="-5"/>
          <w:sz w:val="24"/>
          <w:szCs w:val="24"/>
        </w:rPr>
        <w:t>A twisted ankle, wrist</w:t>
      </w:r>
      <w:r w:rsidR="00663FD4" w:rsidRPr="00371BCB">
        <w:rPr>
          <w:rFonts w:eastAsia="Times New Roman"/>
          <w:color w:val="000000"/>
          <w:spacing w:val="-5"/>
          <w:sz w:val="24"/>
          <w:szCs w:val="24"/>
        </w:rPr>
        <w:t>,</w:t>
      </w:r>
      <w:r w:rsidRPr="00D448D6">
        <w:rPr>
          <w:rFonts w:eastAsia="Times New Roman"/>
          <w:color w:val="000000"/>
          <w:spacing w:val="-5"/>
          <w:sz w:val="24"/>
          <w:szCs w:val="24"/>
        </w:rPr>
        <w:t xml:space="preserve"> and/or back pain</w:t>
      </w:r>
    </w:p>
    <w:p w14:paraId="73F4D283" w14:textId="77777777" w:rsidR="00D448D6" w:rsidRPr="00D448D6" w:rsidRDefault="00D448D6" w:rsidP="005729DA">
      <w:pPr>
        <w:widowControl/>
        <w:shd w:val="clear" w:color="auto" w:fill="FFFFFF"/>
        <w:autoSpaceDE/>
        <w:autoSpaceDN/>
        <w:ind w:left="360"/>
        <w:rPr>
          <w:rFonts w:eastAsia="Times New Roman"/>
          <w:color w:val="000000"/>
          <w:spacing w:val="-5"/>
          <w:sz w:val="24"/>
          <w:szCs w:val="24"/>
        </w:rPr>
      </w:pPr>
      <w:r w:rsidRPr="00D448D6">
        <w:rPr>
          <w:rFonts w:eastAsia="Times New Roman"/>
          <w:color w:val="000000"/>
          <w:spacing w:val="-5"/>
          <w:sz w:val="24"/>
          <w:szCs w:val="24"/>
        </w:rPr>
        <w:t>A cut that requires medical attention and/or possibly stitches</w:t>
      </w:r>
    </w:p>
    <w:p w14:paraId="123CF396" w14:textId="5AD750A6" w:rsidR="00D448D6" w:rsidRPr="00D448D6" w:rsidRDefault="00D448D6" w:rsidP="005729DA">
      <w:pPr>
        <w:widowControl/>
        <w:shd w:val="clear" w:color="auto" w:fill="FFFFFF"/>
        <w:autoSpaceDE/>
        <w:autoSpaceDN/>
        <w:ind w:left="360"/>
        <w:rPr>
          <w:rFonts w:eastAsia="Times New Roman"/>
          <w:color w:val="000000"/>
          <w:spacing w:val="-5"/>
          <w:sz w:val="24"/>
          <w:szCs w:val="24"/>
        </w:rPr>
      </w:pPr>
      <w:r w:rsidRPr="00D448D6">
        <w:rPr>
          <w:rFonts w:eastAsia="Times New Roman"/>
          <w:color w:val="000000"/>
          <w:spacing w:val="-5"/>
          <w:sz w:val="24"/>
          <w:szCs w:val="24"/>
        </w:rPr>
        <w:t>Debris, dust</w:t>
      </w:r>
      <w:r w:rsidR="00663FD4" w:rsidRPr="00371BCB">
        <w:rPr>
          <w:rFonts w:eastAsia="Times New Roman"/>
          <w:color w:val="000000"/>
          <w:spacing w:val="-5"/>
          <w:sz w:val="24"/>
          <w:szCs w:val="24"/>
        </w:rPr>
        <w:t>,</w:t>
      </w:r>
      <w:r w:rsidRPr="00D448D6">
        <w:rPr>
          <w:rFonts w:eastAsia="Times New Roman"/>
          <w:color w:val="000000"/>
          <w:spacing w:val="-5"/>
          <w:sz w:val="24"/>
          <w:szCs w:val="24"/>
        </w:rPr>
        <w:t xml:space="preserve"> and/or chemicals in the eye (use eyewash station first, if available)</w:t>
      </w:r>
    </w:p>
    <w:p w14:paraId="3B584D94" w14:textId="66409F44" w:rsidR="000C7C14" w:rsidRPr="00371BCB" w:rsidRDefault="00663FD4" w:rsidP="005729DA">
      <w:pPr>
        <w:ind w:left="360"/>
        <w:rPr>
          <w:sz w:val="24"/>
          <w:szCs w:val="24"/>
        </w:rPr>
      </w:pPr>
      <w:r w:rsidRPr="00371BCB">
        <w:rPr>
          <w:sz w:val="24"/>
          <w:szCs w:val="24"/>
        </w:rPr>
        <w:br/>
      </w:r>
      <w:r w:rsidRPr="00371BCB">
        <w:rPr>
          <w:color w:val="1C1C1C"/>
          <w:spacing w:val="-5"/>
          <w:sz w:val="24"/>
          <w:szCs w:val="24"/>
          <w:shd w:val="clear" w:color="auto" w:fill="FFFFFF"/>
        </w:rPr>
        <w:t>For more information, you can visit the </w:t>
      </w:r>
      <w:hyperlink r:id="rId19" w:history="1">
        <w:r w:rsidRPr="00042E85">
          <w:rPr>
            <w:rStyle w:val="Hyperlink"/>
            <w:color w:val="1F497D" w:themeColor="text2"/>
            <w:spacing w:val="-5"/>
            <w:sz w:val="24"/>
            <w:szCs w:val="24"/>
            <w:shd w:val="clear" w:color="auto" w:fill="FFFFFF"/>
          </w:rPr>
          <w:t>Harper Police Webpage</w:t>
        </w:r>
      </w:hyperlink>
      <w:r w:rsidRPr="00371BCB">
        <w:rPr>
          <w:color w:val="1C1C1C"/>
          <w:spacing w:val="-5"/>
          <w:sz w:val="24"/>
          <w:szCs w:val="24"/>
          <w:shd w:val="clear" w:color="auto" w:fill="FFFFFF"/>
        </w:rPr>
        <w:t> or check out this </w:t>
      </w:r>
      <w:hyperlink r:id="rId20" w:tgtFrame="_blank" w:history="1">
        <w:r w:rsidRPr="00042E85">
          <w:rPr>
            <w:rStyle w:val="Hyperlink"/>
            <w:color w:val="1F497D" w:themeColor="text2"/>
            <w:spacing w:val="-5"/>
            <w:sz w:val="24"/>
            <w:szCs w:val="24"/>
            <w:shd w:val="clear" w:color="auto" w:fill="FFFFFF"/>
          </w:rPr>
          <w:t>safety video</w:t>
        </w:r>
      </w:hyperlink>
      <w:r w:rsidRPr="00042E85">
        <w:rPr>
          <w:color w:val="1C1C1C"/>
          <w:spacing w:val="-5"/>
          <w:sz w:val="24"/>
          <w:szCs w:val="24"/>
          <w:shd w:val="clear" w:color="auto" w:fill="FFFFFF"/>
        </w:rPr>
        <w:t> </w:t>
      </w:r>
      <w:r w:rsidRPr="00371BCB">
        <w:rPr>
          <w:color w:val="1C1C1C"/>
          <w:spacing w:val="-5"/>
          <w:sz w:val="24"/>
          <w:szCs w:val="24"/>
          <w:shd w:val="clear" w:color="auto" w:fill="FFFFFF"/>
        </w:rPr>
        <w:t>created by the Department of Environmental Health, Safety and Risk Management, and the Harper College Police Department.</w:t>
      </w:r>
    </w:p>
    <w:p w14:paraId="3B584D95" w14:textId="77777777" w:rsidR="000C7C14" w:rsidRPr="00371BCB" w:rsidRDefault="00F935E2" w:rsidP="00815179">
      <w:pPr>
        <w:pStyle w:val="Heading1"/>
        <w:spacing w:before="293"/>
      </w:pPr>
      <w:bookmarkStart w:id="14" w:name="_TOC_250002"/>
      <w:r w:rsidRPr="00371BCB">
        <w:lastRenderedPageBreak/>
        <w:t>Use</w:t>
      </w:r>
      <w:r w:rsidRPr="00371BCB">
        <w:rPr>
          <w:spacing w:val="-1"/>
        </w:rPr>
        <w:t xml:space="preserve"> </w:t>
      </w:r>
      <w:r w:rsidRPr="00371BCB">
        <w:t>of</w:t>
      </w:r>
      <w:r w:rsidRPr="00371BCB">
        <w:rPr>
          <w:spacing w:val="1"/>
        </w:rPr>
        <w:t xml:space="preserve"> </w:t>
      </w:r>
      <w:bookmarkEnd w:id="14"/>
      <w:r w:rsidRPr="00371BCB">
        <w:rPr>
          <w:spacing w:val="-2"/>
        </w:rPr>
        <w:t>Electronics</w:t>
      </w:r>
    </w:p>
    <w:p w14:paraId="3B584D96" w14:textId="5DE7918E" w:rsidR="000C7C14" w:rsidRPr="00371BCB" w:rsidRDefault="00F935E2" w:rsidP="00815179">
      <w:pPr>
        <w:pStyle w:val="BodyText"/>
        <w:spacing w:before="2"/>
        <w:ind w:left="360" w:right="902"/>
      </w:pPr>
      <w:r w:rsidRPr="00371BCB">
        <w:t>Personal</w:t>
      </w:r>
      <w:r w:rsidRPr="00371BCB">
        <w:rPr>
          <w:spacing w:val="-4"/>
        </w:rPr>
        <w:t xml:space="preserve"> </w:t>
      </w:r>
      <w:r w:rsidRPr="00371BCB">
        <w:t>electronic</w:t>
      </w:r>
      <w:r w:rsidRPr="00371BCB">
        <w:rPr>
          <w:spacing w:val="-5"/>
        </w:rPr>
        <w:t xml:space="preserve"> </w:t>
      </w:r>
      <w:r w:rsidRPr="00371BCB">
        <w:t>devices</w:t>
      </w:r>
      <w:r w:rsidRPr="00371BCB">
        <w:rPr>
          <w:spacing w:val="-2"/>
        </w:rPr>
        <w:t xml:space="preserve"> </w:t>
      </w:r>
      <w:r w:rsidRPr="00371BCB">
        <w:t>have</w:t>
      </w:r>
      <w:r w:rsidRPr="00371BCB">
        <w:rPr>
          <w:spacing w:val="-3"/>
        </w:rPr>
        <w:t xml:space="preserve"> </w:t>
      </w:r>
      <w:r w:rsidRPr="00371BCB">
        <w:t>become</w:t>
      </w:r>
      <w:r w:rsidRPr="00371BCB">
        <w:rPr>
          <w:spacing w:val="-1"/>
        </w:rPr>
        <w:t xml:space="preserve"> </w:t>
      </w:r>
      <w:r w:rsidRPr="00371BCB">
        <w:t>an</w:t>
      </w:r>
      <w:r w:rsidRPr="00371BCB">
        <w:rPr>
          <w:spacing w:val="-3"/>
        </w:rPr>
        <w:t xml:space="preserve"> </w:t>
      </w:r>
      <w:r w:rsidRPr="00371BCB">
        <w:t>almost ubiquitous</w:t>
      </w:r>
      <w:r w:rsidRPr="00371BCB">
        <w:rPr>
          <w:spacing w:val="-2"/>
        </w:rPr>
        <w:t xml:space="preserve"> </w:t>
      </w:r>
      <w:r w:rsidRPr="00371BCB">
        <w:t>appendage</w:t>
      </w:r>
      <w:r w:rsidRPr="00371BCB">
        <w:rPr>
          <w:spacing w:val="-3"/>
        </w:rPr>
        <w:t xml:space="preserve"> </w:t>
      </w:r>
      <w:r w:rsidRPr="00371BCB">
        <w:t>of</w:t>
      </w:r>
      <w:r w:rsidRPr="00371BCB">
        <w:rPr>
          <w:spacing w:val="-3"/>
        </w:rPr>
        <w:t xml:space="preserve"> </w:t>
      </w:r>
      <w:r w:rsidRPr="00371BCB">
        <w:t>modern</w:t>
      </w:r>
      <w:r w:rsidRPr="00371BCB">
        <w:rPr>
          <w:spacing w:val="-3"/>
        </w:rPr>
        <w:t xml:space="preserve"> </w:t>
      </w:r>
      <w:r w:rsidRPr="00371BCB">
        <w:t>life.</w:t>
      </w:r>
      <w:r w:rsidRPr="00371BCB">
        <w:rPr>
          <w:spacing w:val="-4"/>
        </w:rPr>
        <w:t xml:space="preserve"> </w:t>
      </w:r>
      <w:r w:rsidRPr="00371BCB">
        <w:t xml:space="preserve">We understand the importance of mobile phones for communication and to ensure the safety of students who travel to and from </w:t>
      </w:r>
      <w:proofErr w:type="gramStart"/>
      <w:r w:rsidRPr="00371BCB">
        <w:t>the school</w:t>
      </w:r>
      <w:proofErr w:type="gramEnd"/>
      <w:r w:rsidRPr="00371BCB">
        <w:t>. However, students and parents should also understand that</w:t>
      </w:r>
      <w:r w:rsidR="00367561" w:rsidRPr="00371BCB">
        <w:t xml:space="preserve"> </w:t>
      </w:r>
      <w:r w:rsidR="000B31BE" w:rsidRPr="00371BCB">
        <w:t>using personal electronic devices during classes or lessons</w:t>
      </w:r>
      <w:r w:rsidR="00367561" w:rsidRPr="00371BCB">
        <w:t xml:space="preserve"> </w:t>
      </w:r>
      <w:r w:rsidRPr="00371BCB">
        <w:t>is</w:t>
      </w:r>
      <w:r w:rsidRPr="00371BCB">
        <w:rPr>
          <w:spacing w:val="-6"/>
        </w:rPr>
        <w:t xml:space="preserve"> </w:t>
      </w:r>
      <w:r w:rsidRPr="00371BCB">
        <w:t>often</w:t>
      </w:r>
      <w:r w:rsidRPr="00371BCB">
        <w:rPr>
          <w:spacing w:val="-4"/>
        </w:rPr>
        <w:t xml:space="preserve"> </w:t>
      </w:r>
      <w:r w:rsidRPr="00371BCB">
        <w:t>distracting.</w:t>
      </w:r>
      <w:r w:rsidRPr="00371BCB">
        <w:rPr>
          <w:spacing w:val="-3"/>
        </w:rPr>
        <w:t xml:space="preserve"> </w:t>
      </w:r>
      <w:r w:rsidRPr="00371BCB">
        <w:t>Therefore,</w:t>
      </w:r>
      <w:r w:rsidRPr="00371BCB">
        <w:rPr>
          <w:spacing w:val="-2"/>
        </w:rPr>
        <w:t xml:space="preserve"> </w:t>
      </w:r>
      <w:r w:rsidRPr="00371BCB">
        <w:t>all</w:t>
      </w:r>
      <w:r w:rsidRPr="00371BCB">
        <w:rPr>
          <w:spacing w:val="-5"/>
        </w:rPr>
        <w:t xml:space="preserve"> </w:t>
      </w:r>
      <w:r w:rsidRPr="00371BCB">
        <w:t>electronic</w:t>
      </w:r>
      <w:r w:rsidRPr="00371BCB">
        <w:rPr>
          <w:spacing w:val="-3"/>
        </w:rPr>
        <w:t xml:space="preserve"> </w:t>
      </w:r>
      <w:r w:rsidRPr="00371BCB">
        <w:t>devices,</w:t>
      </w:r>
      <w:r w:rsidRPr="00371BCB">
        <w:rPr>
          <w:spacing w:val="-2"/>
        </w:rPr>
        <w:t xml:space="preserve"> </w:t>
      </w:r>
      <w:r w:rsidRPr="00371BCB">
        <w:t>including mobile phones</w:t>
      </w:r>
      <w:r w:rsidR="000B31BE" w:rsidRPr="00371BCB">
        <w:t>,</w:t>
      </w:r>
      <w:r w:rsidRPr="00371BCB">
        <w:t xml:space="preserve"> must remain silent and out of sight during </w:t>
      </w:r>
      <w:r w:rsidR="000B31BE" w:rsidRPr="00371BCB">
        <w:t xml:space="preserve">classes or </w:t>
      </w:r>
      <w:r w:rsidRPr="00371BCB">
        <w:t>lessons.</w:t>
      </w:r>
    </w:p>
    <w:p w14:paraId="5123CD45" w14:textId="77777777" w:rsidR="005729DA" w:rsidRPr="00371BCB" w:rsidRDefault="005729DA" w:rsidP="005729DA">
      <w:pPr>
        <w:pStyle w:val="Heading1"/>
      </w:pPr>
      <w:r w:rsidRPr="00371BCB">
        <w:br/>
      </w:r>
      <w:bookmarkStart w:id="15" w:name="_TOC_250001"/>
      <w:r w:rsidRPr="00371BCB">
        <w:t xml:space="preserve">Child </w:t>
      </w:r>
      <w:bookmarkEnd w:id="15"/>
      <w:r w:rsidRPr="00371BCB">
        <w:rPr>
          <w:spacing w:val="-2"/>
        </w:rPr>
        <w:t>Supervision</w:t>
      </w:r>
    </w:p>
    <w:p w14:paraId="7AD7B373" w14:textId="76497C31" w:rsidR="005729DA" w:rsidRPr="00371BCB" w:rsidRDefault="005729DA" w:rsidP="005729DA">
      <w:pPr>
        <w:pStyle w:val="BodyText"/>
        <w:spacing w:before="2"/>
        <w:ind w:left="359" w:right="256"/>
      </w:pPr>
      <w:r w:rsidRPr="00371BCB">
        <w:t xml:space="preserve">Parents/guardians are responsible for </w:t>
      </w:r>
      <w:proofErr w:type="gramStart"/>
      <w:r w:rsidRPr="00371BCB">
        <w:t>supervising their children’s safety at all times</w:t>
      </w:r>
      <w:proofErr w:type="gramEnd"/>
      <w:r w:rsidRPr="00371BCB">
        <w:t xml:space="preserve"> while</w:t>
      </w:r>
      <w:r w:rsidRPr="00371BCB">
        <w:rPr>
          <w:spacing w:val="-3"/>
        </w:rPr>
        <w:t xml:space="preserve"> </w:t>
      </w:r>
      <w:r w:rsidRPr="00371BCB">
        <w:t>on</w:t>
      </w:r>
      <w:r w:rsidRPr="00371BCB">
        <w:rPr>
          <w:spacing w:val="-2"/>
        </w:rPr>
        <w:t xml:space="preserve"> </w:t>
      </w:r>
      <w:r w:rsidRPr="00371BCB">
        <w:t>Harper</w:t>
      </w:r>
      <w:r w:rsidRPr="00371BCB">
        <w:rPr>
          <w:spacing w:val="-3"/>
        </w:rPr>
        <w:t xml:space="preserve"> </w:t>
      </w:r>
      <w:r w:rsidRPr="00371BCB">
        <w:t>College</w:t>
      </w:r>
      <w:r w:rsidRPr="00371BCB">
        <w:rPr>
          <w:spacing w:val="-3"/>
        </w:rPr>
        <w:t xml:space="preserve"> </w:t>
      </w:r>
      <w:r w:rsidRPr="00371BCB">
        <w:t>premises.</w:t>
      </w:r>
      <w:r w:rsidRPr="00371BCB">
        <w:rPr>
          <w:spacing w:val="-4"/>
        </w:rPr>
        <w:t xml:space="preserve"> </w:t>
      </w:r>
      <w:r w:rsidRPr="00371BCB">
        <w:t>Upon</w:t>
      </w:r>
      <w:r w:rsidRPr="00371BCB">
        <w:rPr>
          <w:spacing w:val="-2"/>
        </w:rPr>
        <w:t xml:space="preserve"> </w:t>
      </w:r>
      <w:r w:rsidRPr="00371BCB">
        <w:t>registering</w:t>
      </w:r>
      <w:r w:rsidRPr="00371BCB">
        <w:rPr>
          <w:spacing w:val="-4"/>
        </w:rPr>
        <w:t xml:space="preserve"> </w:t>
      </w:r>
      <w:r w:rsidRPr="00371BCB">
        <w:t>yourself</w:t>
      </w:r>
      <w:r w:rsidRPr="00371BCB">
        <w:rPr>
          <w:spacing w:val="-2"/>
        </w:rPr>
        <w:t xml:space="preserve"> </w:t>
      </w:r>
      <w:r w:rsidRPr="00371BCB">
        <w:t>or</w:t>
      </w:r>
      <w:r w:rsidRPr="00371BCB">
        <w:rPr>
          <w:spacing w:val="-5"/>
        </w:rPr>
        <w:t xml:space="preserve"> </w:t>
      </w:r>
      <w:r w:rsidRPr="00371BCB">
        <w:t>your</w:t>
      </w:r>
      <w:r w:rsidRPr="00371BCB">
        <w:rPr>
          <w:spacing w:val="-5"/>
        </w:rPr>
        <w:t xml:space="preserve"> </w:t>
      </w:r>
      <w:r w:rsidRPr="00371BCB">
        <w:t>child</w:t>
      </w:r>
      <w:r w:rsidRPr="00371BCB">
        <w:rPr>
          <w:spacing w:val="-2"/>
        </w:rPr>
        <w:t xml:space="preserve"> </w:t>
      </w:r>
      <w:r w:rsidRPr="00371BCB">
        <w:t>for</w:t>
      </w:r>
      <w:r w:rsidRPr="00371BCB">
        <w:rPr>
          <w:spacing w:val="-3"/>
        </w:rPr>
        <w:t xml:space="preserve"> </w:t>
      </w:r>
      <w:r w:rsidRPr="00371BCB">
        <w:t>participation</w:t>
      </w:r>
      <w:r w:rsidRPr="00371BCB">
        <w:rPr>
          <w:spacing w:val="-4"/>
        </w:rPr>
        <w:t xml:space="preserve"> </w:t>
      </w:r>
      <w:r w:rsidRPr="00371BCB">
        <w:t>in</w:t>
      </w:r>
      <w:r w:rsidRPr="00371BCB">
        <w:rPr>
          <w:spacing w:val="-4"/>
        </w:rPr>
        <w:t xml:space="preserve"> </w:t>
      </w:r>
      <w:r w:rsidRPr="00371BCB">
        <w:t>programs at the CMAC, you acknowledge that you will be waiving and releasing all claims for injuries that you or your child may incur while on our premises, or while involved in any program at the CMAC. The Community Music and Arts Center</w:t>
      </w:r>
      <w:r w:rsidRPr="00371BCB">
        <w:rPr>
          <w:spacing w:val="-2"/>
        </w:rPr>
        <w:t xml:space="preserve"> </w:t>
      </w:r>
      <w:r w:rsidRPr="00371BCB">
        <w:t>at</w:t>
      </w:r>
      <w:r w:rsidRPr="00371BCB">
        <w:rPr>
          <w:spacing w:val="-1"/>
        </w:rPr>
        <w:t xml:space="preserve"> </w:t>
      </w:r>
      <w:r w:rsidRPr="00371BCB">
        <w:t>Harper</w:t>
      </w:r>
      <w:r w:rsidRPr="00371BCB">
        <w:rPr>
          <w:spacing w:val="-1"/>
        </w:rPr>
        <w:t xml:space="preserve"> </w:t>
      </w:r>
      <w:r w:rsidRPr="00371BCB">
        <w:t>College is</w:t>
      </w:r>
      <w:r w:rsidRPr="00371BCB">
        <w:rPr>
          <w:spacing w:val="-2"/>
        </w:rPr>
        <w:t xml:space="preserve"> </w:t>
      </w:r>
      <w:r w:rsidRPr="00371BCB">
        <w:t>not</w:t>
      </w:r>
      <w:r w:rsidRPr="00371BCB">
        <w:rPr>
          <w:spacing w:val="-1"/>
        </w:rPr>
        <w:t xml:space="preserve"> </w:t>
      </w:r>
      <w:r w:rsidRPr="00371BCB">
        <w:t>a licensed</w:t>
      </w:r>
      <w:r w:rsidRPr="00371BCB">
        <w:rPr>
          <w:spacing w:val="-1"/>
        </w:rPr>
        <w:t xml:space="preserve"> </w:t>
      </w:r>
      <w:r w:rsidRPr="00371BCB">
        <w:t>childcare</w:t>
      </w:r>
      <w:r w:rsidRPr="00371BCB">
        <w:rPr>
          <w:spacing w:val="-1"/>
        </w:rPr>
        <w:t xml:space="preserve"> </w:t>
      </w:r>
      <w:r w:rsidRPr="00371BCB">
        <w:t>facility, and</w:t>
      </w:r>
      <w:r w:rsidRPr="00371BCB">
        <w:rPr>
          <w:spacing w:val="-1"/>
        </w:rPr>
        <w:t xml:space="preserve"> </w:t>
      </w:r>
      <w:r w:rsidRPr="00371BCB">
        <w:t>any child aged 14 or</w:t>
      </w:r>
      <w:r w:rsidRPr="00371BCB">
        <w:rPr>
          <w:spacing w:val="-1"/>
        </w:rPr>
        <w:t xml:space="preserve"> </w:t>
      </w:r>
      <w:proofErr w:type="gramStart"/>
      <w:r w:rsidRPr="00371BCB">
        <w:t>under</w:t>
      </w:r>
      <w:r w:rsidRPr="00371BCB">
        <w:rPr>
          <w:spacing w:val="-1"/>
        </w:rPr>
        <w:t xml:space="preserve"> </w:t>
      </w:r>
      <w:r w:rsidRPr="00371BCB">
        <w:t>taking</w:t>
      </w:r>
      <w:proofErr w:type="gramEnd"/>
      <w:r w:rsidRPr="00371BCB">
        <w:rPr>
          <w:spacing w:val="-1"/>
        </w:rPr>
        <w:t xml:space="preserve"> </w:t>
      </w:r>
      <w:r w:rsidRPr="00371BCB">
        <w:t>lessons or</w:t>
      </w:r>
      <w:r w:rsidRPr="00371BCB">
        <w:rPr>
          <w:spacing w:val="-1"/>
        </w:rPr>
        <w:t xml:space="preserve"> </w:t>
      </w:r>
      <w:r w:rsidRPr="00371BCB">
        <w:t xml:space="preserve">classes at the CMAC must </w:t>
      </w:r>
      <w:proofErr w:type="gramStart"/>
      <w:r w:rsidRPr="00371BCB">
        <w:t>have a parent/guardian present on the premises at all times</w:t>
      </w:r>
      <w:proofErr w:type="gramEnd"/>
      <w:r w:rsidRPr="00371BCB">
        <w:t xml:space="preserve"> during lesson or class time in case of an emergency. This</w:t>
      </w:r>
      <w:r w:rsidRPr="00371BCB">
        <w:rPr>
          <w:spacing w:val="-2"/>
        </w:rPr>
        <w:t xml:space="preserve"> </w:t>
      </w:r>
      <w:r w:rsidRPr="00371BCB">
        <w:t>policy also</w:t>
      </w:r>
      <w:r w:rsidRPr="00371BCB">
        <w:rPr>
          <w:spacing w:val="-1"/>
        </w:rPr>
        <w:t xml:space="preserve"> </w:t>
      </w:r>
      <w:r w:rsidRPr="00371BCB">
        <w:t>applies to all</w:t>
      </w:r>
      <w:r w:rsidRPr="00371BCB">
        <w:rPr>
          <w:spacing w:val="-2"/>
        </w:rPr>
        <w:t xml:space="preserve"> </w:t>
      </w:r>
      <w:r w:rsidRPr="00371BCB">
        <w:t>programs offered</w:t>
      </w:r>
      <w:r w:rsidRPr="00371BCB">
        <w:rPr>
          <w:spacing w:val="-1"/>
        </w:rPr>
        <w:t xml:space="preserve"> </w:t>
      </w:r>
      <w:r w:rsidRPr="00371BCB">
        <w:t>at any</w:t>
      </w:r>
      <w:r w:rsidRPr="00371BCB">
        <w:rPr>
          <w:spacing w:val="-3"/>
        </w:rPr>
        <w:t xml:space="preserve"> </w:t>
      </w:r>
      <w:r w:rsidRPr="00371BCB">
        <w:t>of</w:t>
      </w:r>
      <w:r w:rsidRPr="00371BCB">
        <w:rPr>
          <w:spacing w:val="-1"/>
        </w:rPr>
        <w:t xml:space="preserve"> </w:t>
      </w:r>
      <w:r w:rsidRPr="00371BCB">
        <w:t>our satellite locations. Unless in a class</w:t>
      </w:r>
      <w:r w:rsidRPr="00371BCB">
        <w:rPr>
          <w:spacing w:val="-2"/>
        </w:rPr>
        <w:t xml:space="preserve"> </w:t>
      </w:r>
      <w:r w:rsidRPr="00371BCB">
        <w:t>or</w:t>
      </w:r>
      <w:r w:rsidRPr="00371BCB">
        <w:rPr>
          <w:spacing w:val="-2"/>
        </w:rPr>
        <w:t xml:space="preserve"> </w:t>
      </w:r>
      <w:r w:rsidRPr="00371BCB">
        <w:t>lesson,</w:t>
      </w:r>
      <w:r w:rsidRPr="00371BCB">
        <w:rPr>
          <w:spacing w:val="-2"/>
        </w:rPr>
        <w:t xml:space="preserve"> </w:t>
      </w:r>
      <w:r w:rsidRPr="00371BCB">
        <w:t>at</w:t>
      </w:r>
      <w:r w:rsidRPr="00371BCB">
        <w:rPr>
          <w:spacing w:val="-1"/>
        </w:rPr>
        <w:t xml:space="preserve"> </w:t>
      </w:r>
      <w:r w:rsidRPr="00371BCB">
        <w:t>no</w:t>
      </w:r>
      <w:r w:rsidRPr="00371BCB">
        <w:rPr>
          <w:spacing w:val="-1"/>
        </w:rPr>
        <w:t xml:space="preserve"> </w:t>
      </w:r>
      <w:r w:rsidRPr="00371BCB">
        <w:t>time should a child under the age of 14 be left unsupervised by their parent/guardian. Students should not arrive more than 15 minutes before the start of their scheduled activities and should not stay more than 15 minutes after the end of those activities.</w:t>
      </w:r>
      <w:r w:rsidRPr="00371BCB">
        <w:br/>
      </w:r>
    </w:p>
    <w:p w14:paraId="400C39B0" w14:textId="77777777" w:rsidR="005729DA" w:rsidRPr="00371BCB" w:rsidRDefault="005729DA" w:rsidP="005729DA">
      <w:pPr>
        <w:pStyle w:val="Heading1"/>
        <w:ind w:left="359"/>
      </w:pPr>
      <w:bookmarkStart w:id="16" w:name="_TOC_250000"/>
      <w:r w:rsidRPr="00371BCB">
        <w:t>Publicity</w:t>
      </w:r>
      <w:r w:rsidRPr="00371BCB">
        <w:rPr>
          <w:spacing w:val="-3"/>
        </w:rPr>
        <w:t xml:space="preserve"> </w:t>
      </w:r>
      <w:bookmarkEnd w:id="16"/>
      <w:r w:rsidRPr="00371BCB">
        <w:rPr>
          <w:spacing w:val="-2"/>
        </w:rPr>
        <w:t>Policy</w:t>
      </w:r>
    </w:p>
    <w:p w14:paraId="78EF333F" w14:textId="7C2E547D" w:rsidR="005729DA" w:rsidRPr="00371BCB" w:rsidRDefault="005729DA" w:rsidP="005729DA">
      <w:pPr>
        <w:pStyle w:val="BodyText"/>
        <w:spacing w:before="43" w:line="276" w:lineRule="auto"/>
        <w:ind w:left="359" w:right="902"/>
      </w:pPr>
      <w:r w:rsidRPr="00371BCB">
        <w:t>Photographs of students engaged in instruction, rehearsal, or performance activities at the Community Music and Arts Center may be used in CMAC/Harper publications, local newspapers, magazines, electronic media, and related publicity materials. Completion of registration constitutes consent and permission by the student and the student’s parent(s)/guardian(s) to use the student’s name and/or image for any advertising, publicity, marketing, and packaging.</w:t>
      </w:r>
      <w:r w:rsidRPr="00371BCB">
        <w:br/>
      </w:r>
    </w:p>
    <w:p w14:paraId="6098BA58" w14:textId="56E8710E" w:rsidR="005729DA" w:rsidRPr="00371BCB" w:rsidRDefault="005729DA" w:rsidP="005729DA">
      <w:pPr>
        <w:pStyle w:val="Heading1"/>
        <w:ind w:left="359"/>
      </w:pPr>
      <w:r w:rsidRPr="00371BCB">
        <w:t>I</w:t>
      </w:r>
      <w:r w:rsidRPr="00371BCB">
        <w:rPr>
          <w:spacing w:val="-3"/>
        </w:rPr>
        <w:t xml:space="preserve"> </w:t>
      </w:r>
      <w:r w:rsidRPr="00371BCB">
        <w:t>have</w:t>
      </w:r>
      <w:r w:rsidRPr="00371BCB">
        <w:rPr>
          <w:spacing w:val="-2"/>
        </w:rPr>
        <w:t xml:space="preserve"> </w:t>
      </w:r>
      <w:r w:rsidRPr="00371BCB">
        <w:t>received and</w:t>
      </w:r>
      <w:r w:rsidRPr="00371BCB">
        <w:rPr>
          <w:spacing w:val="-4"/>
        </w:rPr>
        <w:t xml:space="preserve"> </w:t>
      </w:r>
      <w:r w:rsidRPr="00371BCB">
        <w:t>reviewed the</w:t>
      </w:r>
      <w:r w:rsidRPr="00371BCB">
        <w:rPr>
          <w:spacing w:val="-2"/>
        </w:rPr>
        <w:t xml:space="preserve"> </w:t>
      </w:r>
      <w:r w:rsidRPr="00371BCB">
        <w:t>CMAC</w:t>
      </w:r>
      <w:r w:rsidRPr="00371BCB">
        <w:rPr>
          <w:spacing w:val="-3"/>
        </w:rPr>
        <w:t xml:space="preserve"> </w:t>
      </w:r>
      <w:r w:rsidRPr="00371BCB">
        <w:t>Family</w:t>
      </w:r>
      <w:r w:rsidRPr="00371BCB">
        <w:rPr>
          <w:spacing w:val="-5"/>
        </w:rPr>
        <w:t xml:space="preserve"> </w:t>
      </w:r>
      <w:r w:rsidRPr="00371BCB">
        <w:t>Handbook</w:t>
      </w:r>
      <w:r w:rsidRPr="00371BCB">
        <w:rPr>
          <w:spacing w:val="-3"/>
        </w:rPr>
        <w:t xml:space="preserve"> </w:t>
      </w:r>
      <w:r w:rsidRPr="00371BCB">
        <w:t>20</w:t>
      </w:r>
      <w:r w:rsidRPr="00371BCB">
        <w:t>25</w:t>
      </w:r>
      <w:r w:rsidRPr="00371BCB">
        <w:t>-</w:t>
      </w:r>
      <w:r w:rsidRPr="00371BCB">
        <w:rPr>
          <w:spacing w:val="-2"/>
        </w:rPr>
        <w:t>20</w:t>
      </w:r>
      <w:r w:rsidRPr="00371BCB">
        <w:rPr>
          <w:spacing w:val="-2"/>
        </w:rPr>
        <w:t>26</w:t>
      </w:r>
      <w:r w:rsidRPr="00371BCB">
        <w:rPr>
          <w:spacing w:val="-2"/>
        </w:rPr>
        <w:t>.</w:t>
      </w:r>
      <w:r w:rsidRPr="00371BCB">
        <w:rPr>
          <w:spacing w:val="-2"/>
        </w:rPr>
        <w:br/>
      </w:r>
    </w:p>
    <w:tbl>
      <w:tblPr>
        <w:tblW w:w="0" w:type="auto"/>
        <w:tblInd w:w="367" w:type="dxa"/>
        <w:tblLayout w:type="fixed"/>
        <w:tblCellMar>
          <w:left w:w="0" w:type="dxa"/>
          <w:right w:w="0" w:type="dxa"/>
        </w:tblCellMar>
        <w:tblLook w:val="01E0" w:firstRow="1" w:lastRow="1" w:firstColumn="1" w:lastColumn="1" w:noHBand="0" w:noVBand="0"/>
      </w:tblPr>
      <w:tblGrid>
        <w:gridCol w:w="1494"/>
        <w:gridCol w:w="1497"/>
        <w:gridCol w:w="861"/>
        <w:gridCol w:w="2141"/>
        <w:gridCol w:w="3186"/>
      </w:tblGrid>
      <w:tr w:rsidR="005729DA" w:rsidRPr="00371BCB" w14:paraId="1E43B481" w14:textId="77777777" w:rsidTr="005539C7">
        <w:trPr>
          <w:trHeight w:val="417"/>
        </w:trPr>
        <w:tc>
          <w:tcPr>
            <w:tcW w:w="1494" w:type="dxa"/>
          </w:tcPr>
          <w:p w14:paraId="5E31B282" w14:textId="77777777" w:rsidR="005729DA" w:rsidRPr="00371BCB" w:rsidRDefault="005729DA" w:rsidP="005539C7">
            <w:pPr>
              <w:pStyle w:val="TableParagraph"/>
              <w:spacing w:line="244" w:lineRule="exact"/>
              <w:rPr>
                <w:sz w:val="20"/>
                <w:szCs w:val="20"/>
              </w:rPr>
            </w:pPr>
            <w:r w:rsidRPr="00371BCB">
              <w:rPr>
                <w:sz w:val="20"/>
                <w:szCs w:val="20"/>
              </w:rPr>
              <w:t>Parent</w:t>
            </w:r>
            <w:r w:rsidRPr="00371BCB">
              <w:rPr>
                <w:spacing w:val="-3"/>
                <w:sz w:val="20"/>
                <w:szCs w:val="20"/>
              </w:rPr>
              <w:t xml:space="preserve"> </w:t>
            </w:r>
            <w:r w:rsidRPr="00371BCB">
              <w:rPr>
                <w:spacing w:val="-2"/>
                <w:sz w:val="20"/>
                <w:szCs w:val="20"/>
              </w:rPr>
              <w:t>Name:</w:t>
            </w:r>
          </w:p>
        </w:tc>
        <w:tc>
          <w:tcPr>
            <w:tcW w:w="2358" w:type="dxa"/>
            <w:gridSpan w:val="2"/>
          </w:tcPr>
          <w:p w14:paraId="339A1EB0" w14:textId="77777777" w:rsidR="005729DA" w:rsidRPr="00371BCB" w:rsidRDefault="005729DA" w:rsidP="005539C7">
            <w:pPr>
              <w:pStyle w:val="TableParagraph"/>
              <w:tabs>
                <w:tab w:val="left" w:pos="2057"/>
              </w:tabs>
              <w:spacing w:line="244" w:lineRule="exact"/>
              <w:ind w:left="142"/>
              <w:rPr>
                <w:sz w:val="20"/>
                <w:szCs w:val="20"/>
              </w:rPr>
            </w:pPr>
            <w:r w:rsidRPr="00371BCB">
              <w:rPr>
                <w:sz w:val="20"/>
                <w:szCs w:val="20"/>
                <w:u w:val="single"/>
              </w:rPr>
              <w:t xml:space="preserve"> </w:t>
            </w:r>
            <w:r w:rsidRPr="00371BCB">
              <w:rPr>
                <w:sz w:val="20"/>
                <w:szCs w:val="20"/>
                <w:u w:val="single"/>
              </w:rPr>
              <w:tab/>
            </w:r>
          </w:p>
        </w:tc>
        <w:tc>
          <w:tcPr>
            <w:tcW w:w="2141" w:type="dxa"/>
          </w:tcPr>
          <w:p w14:paraId="3A980A46" w14:textId="77777777" w:rsidR="005729DA" w:rsidRPr="00371BCB" w:rsidRDefault="005729DA" w:rsidP="005539C7">
            <w:pPr>
              <w:pStyle w:val="TableParagraph"/>
              <w:spacing w:line="244" w:lineRule="exact"/>
              <w:ind w:left="297"/>
              <w:rPr>
                <w:sz w:val="20"/>
                <w:szCs w:val="20"/>
              </w:rPr>
            </w:pPr>
            <w:r w:rsidRPr="00371BCB">
              <w:rPr>
                <w:sz w:val="20"/>
                <w:szCs w:val="20"/>
              </w:rPr>
              <w:t>Parent</w:t>
            </w:r>
            <w:r w:rsidRPr="00371BCB">
              <w:rPr>
                <w:spacing w:val="-2"/>
                <w:sz w:val="20"/>
                <w:szCs w:val="20"/>
              </w:rPr>
              <w:t xml:space="preserve"> Signature:</w:t>
            </w:r>
          </w:p>
        </w:tc>
        <w:tc>
          <w:tcPr>
            <w:tcW w:w="3186" w:type="dxa"/>
          </w:tcPr>
          <w:p w14:paraId="75CEEC14" w14:textId="77777777" w:rsidR="005729DA" w:rsidRPr="00371BCB" w:rsidRDefault="005729DA" w:rsidP="005539C7">
            <w:pPr>
              <w:pStyle w:val="TableParagraph"/>
              <w:tabs>
                <w:tab w:val="left" w:pos="2651"/>
              </w:tabs>
              <w:spacing w:line="244" w:lineRule="exact"/>
              <w:ind w:left="143"/>
              <w:rPr>
                <w:sz w:val="20"/>
                <w:szCs w:val="20"/>
              </w:rPr>
            </w:pPr>
            <w:r w:rsidRPr="00371BCB">
              <w:rPr>
                <w:sz w:val="20"/>
                <w:szCs w:val="20"/>
                <w:u w:val="single"/>
              </w:rPr>
              <w:t xml:space="preserve"> </w:t>
            </w:r>
            <w:r w:rsidRPr="00371BCB">
              <w:rPr>
                <w:sz w:val="20"/>
                <w:szCs w:val="20"/>
                <w:u w:val="single"/>
              </w:rPr>
              <w:tab/>
            </w:r>
          </w:p>
        </w:tc>
      </w:tr>
      <w:tr w:rsidR="005729DA" w:rsidRPr="00371BCB" w14:paraId="41639E01" w14:textId="77777777" w:rsidTr="005539C7">
        <w:trPr>
          <w:trHeight w:val="595"/>
        </w:trPr>
        <w:tc>
          <w:tcPr>
            <w:tcW w:w="9179" w:type="dxa"/>
            <w:gridSpan w:val="5"/>
          </w:tcPr>
          <w:p w14:paraId="26706872" w14:textId="77777777" w:rsidR="005729DA" w:rsidRPr="00371BCB" w:rsidRDefault="005729DA" w:rsidP="005539C7">
            <w:pPr>
              <w:pStyle w:val="TableParagraph"/>
              <w:spacing w:before="129"/>
              <w:rPr>
                <w:sz w:val="20"/>
                <w:szCs w:val="20"/>
              </w:rPr>
            </w:pPr>
            <w:proofErr w:type="gramStart"/>
            <w:r w:rsidRPr="00371BCB">
              <w:rPr>
                <w:sz w:val="20"/>
                <w:szCs w:val="20"/>
              </w:rPr>
              <w:t>Child’s</w:t>
            </w:r>
            <w:proofErr w:type="gramEnd"/>
            <w:r w:rsidRPr="00371BCB">
              <w:rPr>
                <w:sz w:val="20"/>
                <w:szCs w:val="20"/>
              </w:rPr>
              <w:t xml:space="preserve"> or</w:t>
            </w:r>
            <w:r w:rsidRPr="00371BCB">
              <w:rPr>
                <w:spacing w:val="-2"/>
                <w:sz w:val="20"/>
                <w:szCs w:val="20"/>
              </w:rPr>
              <w:t xml:space="preserve"> </w:t>
            </w:r>
            <w:r w:rsidRPr="00371BCB">
              <w:rPr>
                <w:sz w:val="20"/>
                <w:szCs w:val="20"/>
              </w:rPr>
              <w:t>Children’s</w:t>
            </w:r>
            <w:r w:rsidRPr="00371BCB">
              <w:rPr>
                <w:spacing w:val="-2"/>
                <w:sz w:val="20"/>
                <w:szCs w:val="20"/>
              </w:rPr>
              <w:t xml:space="preserve"> Names/Grade:</w:t>
            </w:r>
          </w:p>
        </w:tc>
      </w:tr>
      <w:tr w:rsidR="005729DA" w:rsidRPr="00371BCB" w14:paraId="085C8E6B" w14:textId="77777777" w:rsidTr="005539C7">
        <w:trPr>
          <w:trHeight w:val="407"/>
        </w:trPr>
        <w:tc>
          <w:tcPr>
            <w:tcW w:w="2991" w:type="dxa"/>
            <w:gridSpan w:val="2"/>
            <w:tcBorders>
              <w:bottom w:val="single" w:sz="8" w:space="0" w:color="000000"/>
            </w:tcBorders>
          </w:tcPr>
          <w:p w14:paraId="25B155DF" w14:textId="77777777" w:rsidR="005729DA" w:rsidRPr="00371BCB" w:rsidRDefault="005729DA" w:rsidP="005539C7">
            <w:pPr>
              <w:pStyle w:val="TableParagraph"/>
              <w:rPr>
                <w:sz w:val="20"/>
                <w:szCs w:val="20"/>
              </w:rPr>
            </w:pPr>
          </w:p>
        </w:tc>
        <w:tc>
          <w:tcPr>
            <w:tcW w:w="3002" w:type="dxa"/>
            <w:gridSpan w:val="2"/>
          </w:tcPr>
          <w:p w14:paraId="1F3806C2" w14:textId="77777777" w:rsidR="005729DA" w:rsidRPr="00371BCB" w:rsidRDefault="005729DA" w:rsidP="005539C7">
            <w:pPr>
              <w:pStyle w:val="TableParagraph"/>
              <w:spacing w:before="129" w:line="259" w:lineRule="exact"/>
              <w:ind w:left="455"/>
              <w:rPr>
                <w:sz w:val="20"/>
                <w:szCs w:val="20"/>
              </w:rPr>
            </w:pPr>
            <w:r w:rsidRPr="00371BCB">
              <w:rPr>
                <w:sz w:val="20"/>
                <w:szCs w:val="20"/>
              </w:rPr>
              <w:t>Child’s</w:t>
            </w:r>
            <w:r w:rsidRPr="00371BCB">
              <w:rPr>
                <w:spacing w:val="1"/>
                <w:sz w:val="20"/>
                <w:szCs w:val="20"/>
              </w:rPr>
              <w:t xml:space="preserve"> </w:t>
            </w:r>
            <w:r w:rsidRPr="00371BCB">
              <w:rPr>
                <w:spacing w:val="-2"/>
                <w:sz w:val="20"/>
                <w:szCs w:val="20"/>
              </w:rPr>
              <w:t>Signature:</w:t>
            </w:r>
          </w:p>
        </w:tc>
        <w:tc>
          <w:tcPr>
            <w:tcW w:w="3186" w:type="dxa"/>
          </w:tcPr>
          <w:p w14:paraId="4368038A" w14:textId="77777777" w:rsidR="005729DA" w:rsidRPr="00371BCB" w:rsidRDefault="005729DA" w:rsidP="005539C7">
            <w:pPr>
              <w:pStyle w:val="TableParagraph"/>
              <w:tabs>
                <w:tab w:val="left" w:pos="3134"/>
              </w:tabs>
              <w:spacing w:before="129" w:line="259" w:lineRule="exact"/>
              <w:ind w:left="143"/>
              <w:rPr>
                <w:sz w:val="20"/>
                <w:szCs w:val="20"/>
              </w:rPr>
            </w:pPr>
            <w:r w:rsidRPr="00371BCB">
              <w:rPr>
                <w:sz w:val="20"/>
                <w:szCs w:val="20"/>
                <w:u w:val="single"/>
              </w:rPr>
              <w:t xml:space="preserve"> </w:t>
            </w:r>
            <w:r w:rsidRPr="00371BCB">
              <w:rPr>
                <w:sz w:val="20"/>
                <w:szCs w:val="20"/>
                <w:u w:val="single"/>
              </w:rPr>
              <w:tab/>
            </w:r>
          </w:p>
        </w:tc>
      </w:tr>
      <w:tr w:rsidR="005729DA" w:rsidRPr="00371BCB" w14:paraId="007BFC6E" w14:textId="77777777" w:rsidTr="005539C7">
        <w:trPr>
          <w:trHeight w:val="575"/>
        </w:trPr>
        <w:tc>
          <w:tcPr>
            <w:tcW w:w="2991" w:type="dxa"/>
            <w:gridSpan w:val="2"/>
            <w:tcBorders>
              <w:top w:val="single" w:sz="8" w:space="0" w:color="000000"/>
              <w:bottom w:val="single" w:sz="8" w:space="0" w:color="000000"/>
            </w:tcBorders>
          </w:tcPr>
          <w:p w14:paraId="61D044B5" w14:textId="77777777" w:rsidR="005729DA" w:rsidRPr="00371BCB" w:rsidRDefault="005729DA" w:rsidP="005539C7">
            <w:pPr>
              <w:pStyle w:val="TableParagraph"/>
              <w:rPr>
                <w:sz w:val="20"/>
                <w:szCs w:val="20"/>
              </w:rPr>
            </w:pPr>
          </w:p>
        </w:tc>
        <w:tc>
          <w:tcPr>
            <w:tcW w:w="3002" w:type="dxa"/>
            <w:gridSpan w:val="2"/>
          </w:tcPr>
          <w:p w14:paraId="0DE8C98B" w14:textId="77777777" w:rsidR="005729DA" w:rsidRPr="00371BCB" w:rsidRDefault="005729DA" w:rsidP="005539C7">
            <w:pPr>
              <w:pStyle w:val="TableParagraph"/>
              <w:spacing w:before="3"/>
              <w:rPr>
                <w:b/>
                <w:sz w:val="20"/>
                <w:szCs w:val="20"/>
              </w:rPr>
            </w:pPr>
          </w:p>
          <w:p w14:paraId="3688A1A7" w14:textId="77777777" w:rsidR="005729DA" w:rsidRPr="00371BCB" w:rsidRDefault="005729DA" w:rsidP="005539C7">
            <w:pPr>
              <w:pStyle w:val="TableParagraph"/>
              <w:spacing w:line="259" w:lineRule="exact"/>
              <w:ind w:left="455"/>
              <w:rPr>
                <w:sz w:val="20"/>
                <w:szCs w:val="20"/>
              </w:rPr>
            </w:pPr>
            <w:r w:rsidRPr="00371BCB">
              <w:rPr>
                <w:sz w:val="20"/>
                <w:szCs w:val="20"/>
              </w:rPr>
              <w:t>Child’s</w:t>
            </w:r>
            <w:r w:rsidRPr="00371BCB">
              <w:rPr>
                <w:spacing w:val="1"/>
                <w:sz w:val="20"/>
                <w:szCs w:val="20"/>
              </w:rPr>
              <w:t xml:space="preserve"> </w:t>
            </w:r>
            <w:r w:rsidRPr="00371BCB">
              <w:rPr>
                <w:spacing w:val="-2"/>
                <w:sz w:val="20"/>
                <w:szCs w:val="20"/>
              </w:rPr>
              <w:t>Signature:</w:t>
            </w:r>
          </w:p>
        </w:tc>
        <w:tc>
          <w:tcPr>
            <w:tcW w:w="3186" w:type="dxa"/>
          </w:tcPr>
          <w:p w14:paraId="32AE5A70" w14:textId="77777777" w:rsidR="005729DA" w:rsidRPr="00371BCB" w:rsidRDefault="005729DA" w:rsidP="005539C7">
            <w:pPr>
              <w:pStyle w:val="TableParagraph"/>
              <w:spacing w:before="3"/>
              <w:rPr>
                <w:b/>
                <w:sz w:val="20"/>
                <w:szCs w:val="20"/>
              </w:rPr>
            </w:pPr>
          </w:p>
          <w:p w14:paraId="65D03B33" w14:textId="77777777" w:rsidR="005729DA" w:rsidRPr="00371BCB" w:rsidRDefault="005729DA" w:rsidP="005539C7">
            <w:pPr>
              <w:pStyle w:val="TableParagraph"/>
              <w:tabs>
                <w:tab w:val="left" w:pos="3134"/>
              </w:tabs>
              <w:spacing w:line="259" w:lineRule="exact"/>
              <w:ind w:left="143"/>
              <w:rPr>
                <w:sz w:val="20"/>
                <w:szCs w:val="20"/>
              </w:rPr>
            </w:pPr>
            <w:r w:rsidRPr="00371BCB">
              <w:rPr>
                <w:sz w:val="20"/>
                <w:szCs w:val="20"/>
                <w:u w:val="single"/>
              </w:rPr>
              <w:t xml:space="preserve"> </w:t>
            </w:r>
            <w:r w:rsidRPr="00371BCB">
              <w:rPr>
                <w:sz w:val="20"/>
                <w:szCs w:val="20"/>
                <w:u w:val="single"/>
              </w:rPr>
              <w:tab/>
            </w:r>
          </w:p>
        </w:tc>
      </w:tr>
      <w:tr w:rsidR="005729DA" w:rsidRPr="00371BCB" w14:paraId="374FC18B" w14:textId="77777777" w:rsidTr="005539C7">
        <w:trPr>
          <w:trHeight w:val="550"/>
        </w:trPr>
        <w:tc>
          <w:tcPr>
            <w:tcW w:w="2991" w:type="dxa"/>
            <w:gridSpan w:val="2"/>
            <w:tcBorders>
              <w:top w:val="single" w:sz="8" w:space="0" w:color="000000"/>
              <w:bottom w:val="single" w:sz="8" w:space="0" w:color="000000"/>
            </w:tcBorders>
          </w:tcPr>
          <w:p w14:paraId="2F8FC6D4" w14:textId="77777777" w:rsidR="005729DA" w:rsidRPr="00371BCB" w:rsidRDefault="005729DA" w:rsidP="005539C7">
            <w:pPr>
              <w:pStyle w:val="TableParagraph"/>
              <w:rPr>
                <w:sz w:val="20"/>
                <w:szCs w:val="20"/>
              </w:rPr>
            </w:pPr>
          </w:p>
        </w:tc>
        <w:tc>
          <w:tcPr>
            <w:tcW w:w="3002" w:type="dxa"/>
            <w:gridSpan w:val="2"/>
          </w:tcPr>
          <w:p w14:paraId="39CB75B4" w14:textId="77777777" w:rsidR="005729DA" w:rsidRPr="00371BCB" w:rsidRDefault="005729DA" w:rsidP="005539C7">
            <w:pPr>
              <w:pStyle w:val="TableParagraph"/>
              <w:spacing w:before="3"/>
              <w:rPr>
                <w:b/>
                <w:sz w:val="20"/>
                <w:szCs w:val="20"/>
              </w:rPr>
            </w:pPr>
          </w:p>
          <w:p w14:paraId="4D6F52B1" w14:textId="77777777" w:rsidR="005729DA" w:rsidRPr="00371BCB" w:rsidRDefault="005729DA" w:rsidP="005539C7">
            <w:pPr>
              <w:pStyle w:val="TableParagraph"/>
              <w:spacing w:line="233" w:lineRule="exact"/>
              <w:ind w:left="455"/>
              <w:rPr>
                <w:sz w:val="20"/>
                <w:szCs w:val="20"/>
              </w:rPr>
            </w:pPr>
            <w:r w:rsidRPr="00371BCB">
              <w:rPr>
                <w:sz w:val="20"/>
                <w:szCs w:val="20"/>
              </w:rPr>
              <w:t>Child’s</w:t>
            </w:r>
            <w:r w:rsidRPr="00371BCB">
              <w:rPr>
                <w:spacing w:val="1"/>
                <w:sz w:val="20"/>
                <w:szCs w:val="20"/>
              </w:rPr>
              <w:t xml:space="preserve"> </w:t>
            </w:r>
            <w:r w:rsidRPr="00371BCB">
              <w:rPr>
                <w:spacing w:val="-2"/>
                <w:sz w:val="20"/>
                <w:szCs w:val="20"/>
              </w:rPr>
              <w:t>Signature:</w:t>
            </w:r>
          </w:p>
        </w:tc>
        <w:tc>
          <w:tcPr>
            <w:tcW w:w="3186" w:type="dxa"/>
          </w:tcPr>
          <w:p w14:paraId="42C43FCB" w14:textId="77777777" w:rsidR="005729DA" w:rsidRPr="00371BCB" w:rsidRDefault="005729DA" w:rsidP="005539C7">
            <w:pPr>
              <w:pStyle w:val="TableParagraph"/>
              <w:spacing w:before="3"/>
              <w:rPr>
                <w:b/>
                <w:sz w:val="20"/>
                <w:szCs w:val="20"/>
              </w:rPr>
            </w:pPr>
          </w:p>
          <w:p w14:paraId="7DD0335F" w14:textId="77777777" w:rsidR="005729DA" w:rsidRPr="00371BCB" w:rsidRDefault="005729DA" w:rsidP="005539C7">
            <w:pPr>
              <w:pStyle w:val="TableParagraph"/>
              <w:tabs>
                <w:tab w:val="left" w:pos="3134"/>
              </w:tabs>
              <w:spacing w:line="233" w:lineRule="exact"/>
              <w:ind w:left="143"/>
              <w:rPr>
                <w:sz w:val="20"/>
                <w:szCs w:val="20"/>
              </w:rPr>
            </w:pPr>
            <w:r w:rsidRPr="00371BCB">
              <w:rPr>
                <w:sz w:val="20"/>
                <w:szCs w:val="20"/>
                <w:u w:val="single"/>
              </w:rPr>
              <w:t xml:space="preserve"> </w:t>
            </w:r>
            <w:r w:rsidRPr="00371BCB">
              <w:rPr>
                <w:sz w:val="20"/>
                <w:szCs w:val="20"/>
                <w:u w:val="single"/>
              </w:rPr>
              <w:tab/>
            </w:r>
          </w:p>
        </w:tc>
      </w:tr>
    </w:tbl>
    <w:p w14:paraId="3B584D97" w14:textId="41881378" w:rsidR="000C7C14" w:rsidRPr="00371BCB" w:rsidRDefault="000C7C14">
      <w:pPr>
        <w:pStyle w:val="BodyText"/>
        <w:sectPr w:rsidR="000C7C14" w:rsidRPr="00371BCB">
          <w:pgSz w:w="12240" w:h="15840"/>
          <w:pgMar w:top="2100" w:right="720" w:bottom="1680" w:left="1080" w:header="880" w:footer="1480" w:gutter="0"/>
          <w:cols w:space="720"/>
        </w:sectPr>
      </w:pPr>
    </w:p>
    <w:p w14:paraId="3B584D99" w14:textId="77777777" w:rsidR="000C7C14" w:rsidRPr="00371BCB" w:rsidRDefault="000C7C14">
      <w:pPr>
        <w:pStyle w:val="BodyText"/>
        <w:spacing w:before="271"/>
      </w:pPr>
    </w:p>
    <w:sectPr w:rsidR="000C7C14" w:rsidRPr="00371BCB">
      <w:pgSz w:w="12240" w:h="15840"/>
      <w:pgMar w:top="2100" w:right="720" w:bottom="1680" w:left="1080" w:header="88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AED8" w14:textId="77777777" w:rsidR="000338AC" w:rsidRDefault="000338AC">
      <w:r>
        <w:separator/>
      </w:r>
    </w:p>
  </w:endnote>
  <w:endnote w:type="continuationSeparator" w:id="0">
    <w:p w14:paraId="18BEE719" w14:textId="77777777" w:rsidR="000338AC" w:rsidRDefault="0003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B217" w14:textId="77777777" w:rsidR="004B677C" w:rsidRDefault="004B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48FD" w14:textId="575D882E" w:rsidR="004B677C" w:rsidRPr="004B677C" w:rsidRDefault="004B677C" w:rsidP="004B677C">
    <w:pPr>
      <w:ind w:right="716"/>
      <w:rPr>
        <w:rFonts w:ascii="Cambria"/>
        <w:sz w:val="20"/>
        <w:szCs w:val="20"/>
      </w:rPr>
    </w:pPr>
    <w:r w:rsidRPr="004B677C">
      <w:rPr>
        <w:rFonts w:ascii="Cambria"/>
        <w:sz w:val="20"/>
        <w:szCs w:val="20"/>
      </w:rPr>
      <w:t>Updated</w:t>
    </w:r>
    <w:r w:rsidRPr="004B677C">
      <w:rPr>
        <w:rFonts w:ascii="Cambria"/>
        <w:spacing w:val="-7"/>
        <w:sz w:val="20"/>
        <w:szCs w:val="20"/>
      </w:rPr>
      <w:t xml:space="preserve"> </w:t>
    </w:r>
    <w:r w:rsidRPr="004B677C">
      <w:rPr>
        <w:rFonts w:ascii="Cambria"/>
        <w:spacing w:val="-2"/>
        <w:sz w:val="20"/>
        <w:szCs w:val="20"/>
      </w:rPr>
      <w:t>November 2025</w:t>
    </w:r>
  </w:p>
  <w:p w14:paraId="3B584DBD" w14:textId="77777777" w:rsidR="000C7C14" w:rsidRDefault="00F935E2">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3B584DC0" wp14:editId="3B584DC1">
              <wp:simplePos x="0" y="0"/>
              <wp:positionH relativeFrom="page">
                <wp:posOffset>6749844</wp:posOffset>
              </wp:positionH>
              <wp:positionV relativeFrom="page">
                <wp:posOffset>8978857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584DC2" w14:textId="77777777" w:rsidR="000C7C14" w:rsidRDefault="00F935E2">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B584DC0" id="_x0000_t202" coordsize="21600,21600" o:spt="202" path="m,l,21600r21600,l21600,xe">
              <v:stroke joinstyle="miter"/>
              <v:path gradientshapeok="t" o:connecttype="rect"/>
            </v:shapetype>
            <v:shape id="Textbox 2" o:spid="_x0000_s1026" type="#_x0000_t202" style="position:absolute;margin-left:531.5pt;margin-top:707pt;width:12.6pt;height:13.0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" filled="f" stroked="f">
              <v:textbox inset="0,0,0,0">
                <w:txbxContent>
                  <w:p w14:paraId="3B584DC2" w14:textId="77777777" w:rsidR="000C7C14" w:rsidRDefault="00F935E2">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BBAB" w14:textId="77777777" w:rsidR="004B677C" w:rsidRDefault="004B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94CA" w14:textId="77777777" w:rsidR="000338AC" w:rsidRDefault="000338AC">
      <w:r>
        <w:separator/>
      </w:r>
    </w:p>
  </w:footnote>
  <w:footnote w:type="continuationSeparator" w:id="0">
    <w:p w14:paraId="556FD67B" w14:textId="77777777" w:rsidR="000338AC" w:rsidRDefault="0003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ADF3" w14:textId="77777777" w:rsidR="004B677C" w:rsidRDefault="004B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4DBC" w14:textId="77777777" w:rsidR="000C7C14" w:rsidRDefault="00F935E2">
    <w:pPr>
      <w:pStyle w:val="BodyText"/>
      <w:spacing w:line="14" w:lineRule="auto"/>
      <w:rPr>
        <w:sz w:val="20"/>
      </w:rPr>
    </w:pPr>
    <w:r>
      <w:rPr>
        <w:noProof/>
        <w:sz w:val="20"/>
      </w:rPr>
      <w:drawing>
        <wp:anchor distT="0" distB="0" distL="0" distR="0" simplePos="0" relativeHeight="487450112" behindDoc="1" locked="0" layoutInCell="1" allowOverlap="1" wp14:anchorId="3B584DBE" wp14:editId="3B584DBF">
          <wp:simplePos x="0" y="0"/>
          <wp:positionH relativeFrom="page">
            <wp:posOffset>914400</wp:posOffset>
          </wp:positionH>
          <wp:positionV relativeFrom="page">
            <wp:posOffset>558513</wp:posOffset>
          </wp:positionV>
          <wp:extent cx="3755342" cy="7760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755342" cy="7760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5493" w14:textId="77777777" w:rsidR="004B677C" w:rsidRDefault="004B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59"/>
    <w:multiLevelType w:val="multilevel"/>
    <w:tmpl w:val="F5B8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24C29"/>
    <w:multiLevelType w:val="multilevel"/>
    <w:tmpl w:val="0AA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A5381"/>
    <w:multiLevelType w:val="hybridMultilevel"/>
    <w:tmpl w:val="8432E45E"/>
    <w:lvl w:ilvl="0" w:tplc="93E66F2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E76DCB0">
      <w:numFmt w:val="bullet"/>
      <w:lvlText w:val=""/>
      <w:lvlJc w:val="left"/>
      <w:pPr>
        <w:ind w:left="1171" w:hanging="360"/>
      </w:pPr>
      <w:rPr>
        <w:rFonts w:ascii="Symbol" w:eastAsia="Symbol" w:hAnsi="Symbol" w:cs="Symbol" w:hint="default"/>
        <w:b w:val="0"/>
        <w:bCs w:val="0"/>
        <w:i w:val="0"/>
        <w:iCs w:val="0"/>
        <w:spacing w:val="0"/>
        <w:w w:val="100"/>
        <w:sz w:val="24"/>
        <w:szCs w:val="24"/>
        <w:lang w:val="en-US" w:eastAsia="en-US" w:bidi="ar-SA"/>
      </w:rPr>
    </w:lvl>
    <w:lvl w:ilvl="2" w:tplc="1024B2AC">
      <w:numFmt w:val="bullet"/>
      <w:lvlText w:val="•"/>
      <w:lvlJc w:val="left"/>
      <w:pPr>
        <w:ind w:left="2208" w:hanging="360"/>
      </w:pPr>
      <w:rPr>
        <w:rFonts w:hint="default"/>
        <w:lang w:val="en-US" w:eastAsia="en-US" w:bidi="ar-SA"/>
      </w:rPr>
    </w:lvl>
    <w:lvl w:ilvl="3" w:tplc="068A2EB6">
      <w:numFmt w:val="bullet"/>
      <w:lvlText w:val="•"/>
      <w:lvlJc w:val="left"/>
      <w:pPr>
        <w:ind w:left="3237" w:hanging="360"/>
      </w:pPr>
      <w:rPr>
        <w:rFonts w:hint="default"/>
        <w:lang w:val="en-US" w:eastAsia="en-US" w:bidi="ar-SA"/>
      </w:rPr>
    </w:lvl>
    <w:lvl w:ilvl="4" w:tplc="52A623F2">
      <w:numFmt w:val="bullet"/>
      <w:lvlText w:val="•"/>
      <w:lvlJc w:val="left"/>
      <w:pPr>
        <w:ind w:left="4266" w:hanging="360"/>
      </w:pPr>
      <w:rPr>
        <w:rFonts w:hint="default"/>
        <w:lang w:val="en-US" w:eastAsia="en-US" w:bidi="ar-SA"/>
      </w:rPr>
    </w:lvl>
    <w:lvl w:ilvl="5" w:tplc="53AC81D8">
      <w:numFmt w:val="bullet"/>
      <w:lvlText w:val="•"/>
      <w:lvlJc w:val="left"/>
      <w:pPr>
        <w:ind w:left="5295" w:hanging="360"/>
      </w:pPr>
      <w:rPr>
        <w:rFonts w:hint="default"/>
        <w:lang w:val="en-US" w:eastAsia="en-US" w:bidi="ar-SA"/>
      </w:rPr>
    </w:lvl>
    <w:lvl w:ilvl="6" w:tplc="A95A9280">
      <w:numFmt w:val="bullet"/>
      <w:lvlText w:val="•"/>
      <w:lvlJc w:val="left"/>
      <w:pPr>
        <w:ind w:left="6324" w:hanging="360"/>
      </w:pPr>
      <w:rPr>
        <w:rFonts w:hint="default"/>
        <w:lang w:val="en-US" w:eastAsia="en-US" w:bidi="ar-SA"/>
      </w:rPr>
    </w:lvl>
    <w:lvl w:ilvl="7" w:tplc="A7D4F060">
      <w:numFmt w:val="bullet"/>
      <w:lvlText w:val="•"/>
      <w:lvlJc w:val="left"/>
      <w:pPr>
        <w:ind w:left="7353" w:hanging="360"/>
      </w:pPr>
      <w:rPr>
        <w:rFonts w:hint="default"/>
        <w:lang w:val="en-US" w:eastAsia="en-US" w:bidi="ar-SA"/>
      </w:rPr>
    </w:lvl>
    <w:lvl w:ilvl="8" w:tplc="2AEABEBE">
      <w:numFmt w:val="bullet"/>
      <w:lvlText w:val="•"/>
      <w:lvlJc w:val="left"/>
      <w:pPr>
        <w:ind w:left="8382" w:hanging="360"/>
      </w:pPr>
      <w:rPr>
        <w:rFonts w:hint="default"/>
        <w:lang w:val="en-US" w:eastAsia="en-US" w:bidi="ar-SA"/>
      </w:rPr>
    </w:lvl>
  </w:abstractNum>
  <w:abstractNum w:abstractNumId="3" w15:restartNumberingAfterBreak="0">
    <w:nsid w:val="459362CC"/>
    <w:multiLevelType w:val="hybridMultilevel"/>
    <w:tmpl w:val="ED569516"/>
    <w:lvl w:ilvl="0" w:tplc="E34425EC">
      <w:start w:val="1"/>
      <w:numFmt w:val="decimal"/>
      <w:lvlText w:val="%1-"/>
      <w:lvlJc w:val="left"/>
      <w:pPr>
        <w:ind w:left="612" w:hanging="252"/>
        <w:jc w:val="left"/>
      </w:pPr>
      <w:rPr>
        <w:rFonts w:ascii="Calibri" w:eastAsia="Calibri" w:hAnsi="Calibri" w:cs="Calibri" w:hint="default"/>
        <w:b w:val="0"/>
        <w:bCs w:val="0"/>
        <w:i w:val="0"/>
        <w:iCs w:val="0"/>
        <w:spacing w:val="0"/>
        <w:w w:val="100"/>
        <w:sz w:val="24"/>
        <w:szCs w:val="24"/>
        <w:lang w:val="en-US" w:eastAsia="en-US" w:bidi="ar-SA"/>
      </w:rPr>
    </w:lvl>
    <w:lvl w:ilvl="1" w:tplc="117E818C">
      <w:numFmt w:val="bullet"/>
      <w:lvlText w:val="•"/>
      <w:lvlJc w:val="left"/>
      <w:pPr>
        <w:ind w:left="1602" w:hanging="252"/>
      </w:pPr>
      <w:rPr>
        <w:rFonts w:hint="default"/>
        <w:lang w:val="en-US" w:eastAsia="en-US" w:bidi="ar-SA"/>
      </w:rPr>
    </w:lvl>
    <w:lvl w:ilvl="2" w:tplc="6512F596">
      <w:numFmt w:val="bullet"/>
      <w:lvlText w:val="•"/>
      <w:lvlJc w:val="left"/>
      <w:pPr>
        <w:ind w:left="2584" w:hanging="252"/>
      </w:pPr>
      <w:rPr>
        <w:rFonts w:hint="default"/>
        <w:lang w:val="en-US" w:eastAsia="en-US" w:bidi="ar-SA"/>
      </w:rPr>
    </w:lvl>
    <w:lvl w:ilvl="3" w:tplc="2094173A">
      <w:numFmt w:val="bullet"/>
      <w:lvlText w:val="•"/>
      <w:lvlJc w:val="left"/>
      <w:pPr>
        <w:ind w:left="3566" w:hanging="252"/>
      </w:pPr>
      <w:rPr>
        <w:rFonts w:hint="default"/>
        <w:lang w:val="en-US" w:eastAsia="en-US" w:bidi="ar-SA"/>
      </w:rPr>
    </w:lvl>
    <w:lvl w:ilvl="4" w:tplc="509ABB9C">
      <w:numFmt w:val="bullet"/>
      <w:lvlText w:val="•"/>
      <w:lvlJc w:val="left"/>
      <w:pPr>
        <w:ind w:left="4548" w:hanging="252"/>
      </w:pPr>
      <w:rPr>
        <w:rFonts w:hint="default"/>
        <w:lang w:val="en-US" w:eastAsia="en-US" w:bidi="ar-SA"/>
      </w:rPr>
    </w:lvl>
    <w:lvl w:ilvl="5" w:tplc="DC70459A">
      <w:numFmt w:val="bullet"/>
      <w:lvlText w:val="•"/>
      <w:lvlJc w:val="left"/>
      <w:pPr>
        <w:ind w:left="5530" w:hanging="252"/>
      </w:pPr>
      <w:rPr>
        <w:rFonts w:hint="default"/>
        <w:lang w:val="en-US" w:eastAsia="en-US" w:bidi="ar-SA"/>
      </w:rPr>
    </w:lvl>
    <w:lvl w:ilvl="6" w:tplc="7FC8B6CC">
      <w:numFmt w:val="bullet"/>
      <w:lvlText w:val="•"/>
      <w:lvlJc w:val="left"/>
      <w:pPr>
        <w:ind w:left="6512" w:hanging="252"/>
      </w:pPr>
      <w:rPr>
        <w:rFonts w:hint="default"/>
        <w:lang w:val="en-US" w:eastAsia="en-US" w:bidi="ar-SA"/>
      </w:rPr>
    </w:lvl>
    <w:lvl w:ilvl="7" w:tplc="6962569E">
      <w:numFmt w:val="bullet"/>
      <w:lvlText w:val="•"/>
      <w:lvlJc w:val="left"/>
      <w:pPr>
        <w:ind w:left="7494" w:hanging="252"/>
      </w:pPr>
      <w:rPr>
        <w:rFonts w:hint="default"/>
        <w:lang w:val="en-US" w:eastAsia="en-US" w:bidi="ar-SA"/>
      </w:rPr>
    </w:lvl>
    <w:lvl w:ilvl="8" w:tplc="7D12BF72">
      <w:numFmt w:val="bullet"/>
      <w:lvlText w:val="•"/>
      <w:lvlJc w:val="left"/>
      <w:pPr>
        <w:ind w:left="8476" w:hanging="252"/>
      </w:pPr>
      <w:rPr>
        <w:rFonts w:hint="default"/>
        <w:lang w:val="en-US" w:eastAsia="en-US" w:bidi="ar-SA"/>
      </w:rPr>
    </w:lvl>
  </w:abstractNum>
  <w:abstractNum w:abstractNumId="4" w15:restartNumberingAfterBreak="0">
    <w:nsid w:val="5BED50BE"/>
    <w:multiLevelType w:val="multilevel"/>
    <w:tmpl w:val="A9B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54B4E"/>
    <w:multiLevelType w:val="multilevel"/>
    <w:tmpl w:val="7D2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432727">
    <w:abstractNumId w:val="3"/>
  </w:num>
  <w:num w:numId="2" w16cid:durableId="1575309991">
    <w:abstractNumId w:val="2"/>
  </w:num>
  <w:num w:numId="3" w16cid:durableId="460733696">
    <w:abstractNumId w:val="0"/>
  </w:num>
  <w:num w:numId="4" w16cid:durableId="1618677358">
    <w:abstractNumId w:val="1"/>
  </w:num>
  <w:num w:numId="5" w16cid:durableId="967978779">
    <w:abstractNumId w:val="4"/>
  </w:num>
  <w:num w:numId="6" w16cid:durableId="796945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0Nrc0tLA0NTCzNLdQ0lEKTi0uzszPAykwqgUAXcf0aiwAAAA="/>
  </w:docVars>
  <w:rsids>
    <w:rsidRoot w:val="000C7C14"/>
    <w:rsid w:val="00004C55"/>
    <w:rsid w:val="000338AC"/>
    <w:rsid w:val="00042E85"/>
    <w:rsid w:val="000B31BE"/>
    <w:rsid w:val="000B44D9"/>
    <w:rsid w:val="000C7C14"/>
    <w:rsid w:val="001522A9"/>
    <w:rsid w:val="00176B19"/>
    <w:rsid w:val="001A59EA"/>
    <w:rsid w:val="002635B6"/>
    <w:rsid w:val="00367561"/>
    <w:rsid w:val="00371BCB"/>
    <w:rsid w:val="00396451"/>
    <w:rsid w:val="003C2A4C"/>
    <w:rsid w:val="003F5071"/>
    <w:rsid w:val="004B4A50"/>
    <w:rsid w:val="004B677C"/>
    <w:rsid w:val="005729DA"/>
    <w:rsid w:val="00575DD2"/>
    <w:rsid w:val="005D75B0"/>
    <w:rsid w:val="00652DDD"/>
    <w:rsid w:val="00663FD4"/>
    <w:rsid w:val="0072365F"/>
    <w:rsid w:val="00771B8E"/>
    <w:rsid w:val="007C1EF3"/>
    <w:rsid w:val="007D043A"/>
    <w:rsid w:val="007D6AD9"/>
    <w:rsid w:val="00815179"/>
    <w:rsid w:val="00864CBA"/>
    <w:rsid w:val="00922F29"/>
    <w:rsid w:val="009318DA"/>
    <w:rsid w:val="009808D5"/>
    <w:rsid w:val="009F0C22"/>
    <w:rsid w:val="00A56497"/>
    <w:rsid w:val="00A81B13"/>
    <w:rsid w:val="00A945C7"/>
    <w:rsid w:val="00AB4E0E"/>
    <w:rsid w:val="00AE7D30"/>
    <w:rsid w:val="00B16BA1"/>
    <w:rsid w:val="00BA4C19"/>
    <w:rsid w:val="00BD1845"/>
    <w:rsid w:val="00C754B9"/>
    <w:rsid w:val="00D448D6"/>
    <w:rsid w:val="00DB1E6E"/>
    <w:rsid w:val="00DC350C"/>
    <w:rsid w:val="00E57A1A"/>
    <w:rsid w:val="00F57B9D"/>
    <w:rsid w:val="00F6319C"/>
    <w:rsid w:val="00F838F5"/>
    <w:rsid w:val="00F93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84D24"/>
  <w15:docId w15:val="{DE1616C1-4F82-451F-B93E-8FFE3929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61"/>
    </w:pPr>
  </w:style>
  <w:style w:type="paragraph" w:styleId="BodyText">
    <w:name w:val="Body Text"/>
    <w:basedOn w:val="Normal"/>
    <w:uiPriority w:val="1"/>
    <w:qFormat/>
    <w:rPr>
      <w:sz w:val="24"/>
      <w:szCs w:val="24"/>
    </w:rPr>
  </w:style>
  <w:style w:type="paragraph" w:styleId="Title">
    <w:name w:val="Title"/>
    <w:basedOn w:val="Normal"/>
    <w:uiPriority w:val="10"/>
    <w:qFormat/>
    <w:pPr>
      <w:ind w:left="1089" w:right="1450"/>
      <w:jc w:val="center"/>
    </w:pPr>
    <w:rPr>
      <w:sz w:val="80"/>
      <w:szCs w:val="80"/>
    </w:rPr>
  </w:style>
  <w:style w:type="paragraph" w:styleId="ListParagraph">
    <w:name w:val="List Paragraph"/>
    <w:basedOn w:val="Normal"/>
    <w:uiPriority w:val="1"/>
    <w:qFormat/>
    <w:pPr>
      <w:spacing w:line="305" w:lineRule="exact"/>
      <w:ind w:left="117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5071"/>
    <w:rPr>
      <w:color w:val="0000FF" w:themeColor="hyperlink"/>
      <w:u w:val="single"/>
    </w:rPr>
  </w:style>
  <w:style w:type="character" w:styleId="UnresolvedMention">
    <w:name w:val="Unresolved Mention"/>
    <w:basedOn w:val="DefaultParagraphFont"/>
    <w:uiPriority w:val="99"/>
    <w:semiHidden/>
    <w:unhideWhenUsed/>
    <w:rsid w:val="003F5071"/>
    <w:rPr>
      <w:color w:val="605E5C"/>
      <w:shd w:val="clear" w:color="auto" w:fill="E1DFDD"/>
    </w:rPr>
  </w:style>
  <w:style w:type="paragraph" w:customStyle="1" w:styleId="my-2">
    <w:name w:val="my-2"/>
    <w:basedOn w:val="Normal"/>
    <w:rsid w:val="003C2A4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itation">
    <w:name w:val="citation"/>
    <w:basedOn w:val="DefaultParagraphFont"/>
    <w:rsid w:val="003C2A4C"/>
  </w:style>
  <w:style w:type="character" w:customStyle="1" w:styleId="relative">
    <w:name w:val="relative"/>
    <w:basedOn w:val="DefaultParagraphFont"/>
    <w:rsid w:val="003C2A4C"/>
  </w:style>
  <w:style w:type="character" w:customStyle="1" w:styleId="opacity-50">
    <w:name w:val="opacity-50"/>
    <w:basedOn w:val="DefaultParagraphFont"/>
    <w:rsid w:val="003C2A4C"/>
  </w:style>
  <w:style w:type="paragraph" w:styleId="NormalWeb">
    <w:name w:val="Normal (Web)"/>
    <w:basedOn w:val="Normal"/>
    <w:uiPriority w:val="99"/>
    <w:semiHidden/>
    <w:unhideWhenUsed/>
    <w:rsid w:val="00D448D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77C"/>
    <w:pPr>
      <w:tabs>
        <w:tab w:val="center" w:pos="4680"/>
        <w:tab w:val="right" w:pos="9360"/>
      </w:tabs>
    </w:pPr>
  </w:style>
  <w:style w:type="character" w:customStyle="1" w:styleId="HeaderChar">
    <w:name w:val="Header Char"/>
    <w:basedOn w:val="DefaultParagraphFont"/>
    <w:link w:val="Header"/>
    <w:uiPriority w:val="99"/>
    <w:rsid w:val="004B677C"/>
    <w:rPr>
      <w:rFonts w:ascii="Calibri" w:eastAsia="Calibri" w:hAnsi="Calibri" w:cs="Calibri"/>
    </w:rPr>
  </w:style>
  <w:style w:type="paragraph" w:styleId="Footer">
    <w:name w:val="footer"/>
    <w:basedOn w:val="Normal"/>
    <w:link w:val="FooterChar"/>
    <w:uiPriority w:val="99"/>
    <w:unhideWhenUsed/>
    <w:rsid w:val="004B677C"/>
    <w:pPr>
      <w:tabs>
        <w:tab w:val="center" w:pos="4680"/>
        <w:tab w:val="right" w:pos="9360"/>
      </w:tabs>
    </w:pPr>
  </w:style>
  <w:style w:type="character" w:customStyle="1" w:styleId="FooterChar">
    <w:name w:val="Footer Char"/>
    <w:basedOn w:val="DefaultParagraphFont"/>
    <w:link w:val="Footer"/>
    <w:uiPriority w:val="99"/>
    <w:rsid w:val="004B67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goforward.harpercollege.edu/ce/registration/policies.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e.harpercollege.edu/public/category/programArea.do?method=load&amp;selectedProgramAreaId=27039" TargetMode="External"/><Relationship Id="rId12" Type="http://schemas.openxmlformats.org/officeDocument/2006/relationships/footer" Target="footer1.xml"/><Relationship Id="rId17" Type="http://schemas.openxmlformats.org/officeDocument/2006/relationships/hyperlink" Target="http://www.harpercollege.edu/" TargetMode="External"/><Relationship Id="rId2" Type="http://schemas.openxmlformats.org/officeDocument/2006/relationships/styles" Target="styles.xml"/><Relationship Id="rId16" Type="http://schemas.openxmlformats.org/officeDocument/2006/relationships/hyperlink" Target="https://ce.harpercollege.edu/public/category/programArea.do?method=load&amp;selectedProgramAreaId=27039" TargetMode="External"/><Relationship Id="rId20" Type="http://schemas.openxmlformats.org/officeDocument/2006/relationships/hyperlink" Target="https://www.youtube.com/watch?v=fnJ0TQ-WZu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harpercollege.edu/about/police/index.php" TargetMode="External"/><Relationship Id="rId4" Type="http://schemas.openxmlformats.org/officeDocument/2006/relationships/webSettings" Target="webSettings.xml"/><Relationship Id="rId9" Type="http://schemas.openxmlformats.org/officeDocument/2006/relationships/hyperlink" Target="mailto:CMAC@harpercollege.edu"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1828</Words>
  <Characters>9912</Characters>
  <Application>Microsoft Office Word</Application>
  <DocSecurity>0</DocSecurity>
  <Lines>254</Lines>
  <Paragraphs>118</Paragraphs>
  <ScaleCrop>false</ScaleCrop>
  <Company>qf</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bhamad</dc:creator>
  <cp:lastModifiedBy>Issa Boulos</cp:lastModifiedBy>
  <cp:revision>48</cp:revision>
  <dcterms:created xsi:type="dcterms:W3CDTF">2025-11-20T18:46:00Z</dcterms:created>
  <dcterms:modified xsi:type="dcterms:W3CDTF">2025-11-20T20:04:00Z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Acrobat PDFMaker 18 for Word</vt:lpwstr>
  </property>
  <property fmtid="{D5CDD505-2E9C-101B-9397-08002B2CF9AE}" pid="4" name="LastSaved">
    <vt:filetime>2025-11-20T00:00:00Z</vt:filetime>
  </property>
  <property fmtid="{D5CDD505-2E9C-101B-9397-08002B2CF9AE}" pid="5" name="Producer">
    <vt:lpwstr>Adobe PDF Library 15.0</vt:lpwstr>
  </property>
  <property fmtid="{D5CDD505-2E9C-101B-9397-08002B2CF9AE}" pid="6" name="SourceModified">
    <vt:lpwstr>D:20180503151402</vt:lpwstr>
  </property>
  <property fmtid="{D5CDD505-2E9C-101B-9397-08002B2CF9AE}" pid="7" name="GrammarlyDocumentId">
    <vt:lpwstr>f4934c7e-20d7-4be8-b312-ad601765b604</vt:lpwstr>
  </property>
</Properties>
</file>